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rPr>
      </w:pPr>
      <w:r w:rsidDel="00000000" w:rsidR="00000000" w:rsidRPr="00000000">
        <w:rPr>
          <w:rtl w:val="0"/>
        </w:rPr>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rPr>
          <w:color w:val="ff0000"/>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rtl w:val="0"/>
        </w:rPr>
      </w:r>
    </w:p>
    <w:p w:rsidR="00000000" w:rsidDel="00000000" w:rsidP="00000000" w:rsidRDefault="00000000" w:rsidRPr="00000000" w14:paraId="00000005">
      <w:pPr>
        <w:spacing w:after="160" w:line="240" w:lineRule="auto"/>
        <w:ind w:left="4395" w:hanging="4395"/>
        <w:jc w:val="left"/>
        <w:rPr>
          <w:b w:val="1"/>
          <w:color w:val="366091"/>
          <w:sz w:val="96"/>
          <w:szCs w:val="96"/>
        </w:rPr>
      </w:pPr>
      <w:r w:rsidDel="00000000" w:rsidR="00000000" w:rsidRPr="00000000">
        <w:rPr>
          <w:b w:val="1"/>
          <w:color w:val="366091"/>
          <w:sz w:val="96"/>
          <w:szCs w:val="96"/>
          <w:rtl w:val="0"/>
        </w:rPr>
        <w:t xml:space="preserve">WASEC</w:t>
      </w:r>
    </w:p>
    <w:p w:rsidR="00000000" w:rsidDel="00000000" w:rsidP="00000000" w:rsidRDefault="00000000" w:rsidRPr="00000000" w14:paraId="00000006">
      <w:pPr>
        <w:tabs>
          <w:tab w:val="left" w:pos="5760"/>
          <w:tab w:val="left" w:pos="6240"/>
        </w:tabs>
        <w:ind w:left="4395" w:hanging="4395"/>
        <w:rPr>
          <w:color w:val="000000"/>
        </w:rPr>
      </w:pPr>
      <w:r w:rsidDel="00000000" w:rsidR="00000000" w:rsidRPr="00000000">
        <w:rPr>
          <w:color w:val="000000"/>
          <w:rtl w:val="0"/>
        </w:rPr>
        <w:tab/>
        <w:tab/>
      </w:r>
    </w:p>
    <w:p w:rsidR="00000000" w:rsidDel="00000000" w:rsidP="00000000" w:rsidRDefault="00000000" w:rsidRPr="00000000" w14:paraId="00000007">
      <w:pPr>
        <w:ind w:left="4395" w:hanging="4395"/>
        <w:rPr>
          <w:color w:val="000000"/>
        </w:rPr>
      </w:pPr>
      <w:r w:rsidDel="00000000" w:rsidR="00000000" w:rsidRPr="00000000">
        <w:rPr>
          <w:rtl w:val="0"/>
        </w:rPr>
      </w:r>
    </w:p>
    <w:p w:rsidR="00000000" w:rsidDel="00000000" w:rsidP="00000000" w:rsidRDefault="00000000" w:rsidRPr="00000000" w14:paraId="00000008">
      <w:pPr>
        <w:ind w:left="4395" w:hanging="4395"/>
        <w:rPr>
          <w:color w:val="000000"/>
        </w:rPr>
      </w:pPr>
      <w:r w:rsidDel="00000000" w:rsidR="00000000" w:rsidRPr="00000000">
        <w:rPr>
          <w:rtl w:val="0"/>
        </w:rPr>
      </w:r>
    </w:p>
    <w:p w:rsidR="00000000" w:rsidDel="00000000" w:rsidP="00000000" w:rsidRDefault="00000000" w:rsidRPr="00000000" w14:paraId="00000009">
      <w:pPr>
        <w:ind w:left="4395" w:hanging="4395"/>
        <w:jc w:val="center"/>
        <w:rPr>
          <w:color w:val="000000"/>
        </w:rPr>
      </w:pPr>
      <w:r w:rsidDel="00000000" w:rsidR="00000000" w:rsidRPr="00000000">
        <w:rPr>
          <w:rtl w:val="0"/>
        </w:rPr>
      </w:r>
    </w:p>
    <w:p w:rsidR="00000000" w:rsidDel="00000000" w:rsidP="00000000" w:rsidRDefault="00000000" w:rsidRPr="00000000" w14:paraId="0000000A">
      <w:pPr>
        <w:ind w:left="4395" w:hanging="4395"/>
        <w:rPr>
          <w:color w:val="000000"/>
        </w:rPr>
      </w:pPr>
      <w:r w:rsidDel="00000000" w:rsidR="00000000" w:rsidRPr="00000000">
        <w:rPr>
          <w:rtl w:val="0"/>
        </w:rPr>
      </w:r>
    </w:p>
    <w:p w:rsidR="00000000" w:rsidDel="00000000" w:rsidP="00000000" w:rsidRDefault="00000000" w:rsidRPr="00000000" w14:paraId="0000000B">
      <w:pPr>
        <w:pStyle w:val="Subtitle"/>
        <w:ind w:left="4395" w:hanging="4395"/>
        <w:rPr>
          <w:b w:val="1"/>
          <w:i w:val="0"/>
          <w:color w:val="366091"/>
          <w:sz w:val="32"/>
          <w:szCs w:val="32"/>
        </w:rPr>
      </w:pPr>
      <w:r w:rsidDel="00000000" w:rsidR="00000000" w:rsidRPr="00000000">
        <w:rPr>
          <w:b w:val="1"/>
          <w:i w:val="0"/>
          <w:color w:val="366091"/>
          <w:sz w:val="32"/>
          <w:szCs w:val="32"/>
          <w:rtl w:val="0"/>
        </w:rPr>
        <w:t xml:space="preserve">PROJECT WASEC Deliverable</w:t>
      </w:r>
    </w:p>
    <w:p w:rsidR="00000000" w:rsidDel="00000000" w:rsidP="00000000" w:rsidRDefault="00000000" w:rsidRPr="00000000" w14:paraId="0000000C">
      <w:pPr>
        <w:pStyle w:val="Title"/>
        <w:ind w:left="4395" w:hanging="4395"/>
        <w:rPr>
          <w:b w:val="1"/>
          <w:color w:val="366091"/>
          <w:sz w:val="32"/>
          <w:szCs w:val="32"/>
        </w:rPr>
      </w:pPr>
      <w:r w:rsidDel="00000000" w:rsidR="00000000" w:rsidRPr="00000000">
        <w:rPr>
          <w:b w:val="1"/>
          <w:color w:val="366091"/>
          <w:sz w:val="32"/>
          <w:szCs w:val="32"/>
          <w:rtl w:val="0"/>
        </w:rPr>
        <w:t xml:space="preserve">Minutes of the 6th Bi-monthly Skype Meeting </w:t>
      </w:r>
    </w:p>
    <w:p w:rsidR="00000000" w:rsidDel="00000000" w:rsidP="00000000" w:rsidRDefault="00000000" w:rsidRPr="00000000" w14:paraId="0000000D">
      <w:pPr>
        <w:pStyle w:val="Subtitle"/>
        <w:ind w:left="4395" w:hanging="4395"/>
        <w:rPr>
          <w:b w:val="1"/>
          <w:i w:val="0"/>
          <w:color w:val="366091"/>
          <w:sz w:val="32"/>
          <w:szCs w:val="32"/>
        </w:rPr>
      </w:pPr>
      <w:r w:rsidDel="00000000" w:rsidR="00000000" w:rsidRPr="00000000">
        <w:rPr>
          <w:b w:val="1"/>
          <w:i w:val="0"/>
          <w:color w:val="366091"/>
          <w:sz w:val="32"/>
          <w:szCs w:val="32"/>
          <w:rtl w:val="0"/>
        </w:rPr>
        <w:t xml:space="preserve">28.04.2020</w:t>
      </w:r>
      <w:r w:rsidDel="00000000" w:rsidR="00000000" w:rsidRPr="00000000">
        <w:br w:type="page"/>
      </w: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rtl w:val="0"/>
        </w:rPr>
      </w:r>
    </w:p>
    <w:tbl>
      <w:tblPr>
        <w:tblStyle w:val="Table1"/>
        <w:tblW w:w="9038.0" w:type="dxa"/>
        <w:jc w:val="left"/>
        <w:tblInd w:w="0.0" w:type="dxa"/>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3794"/>
        <w:gridCol w:w="5244"/>
        <w:tblGridChange w:id="0">
          <w:tblGrid>
            <w:gridCol w:w="3794"/>
            <w:gridCol w:w="5244"/>
          </w:tblGrid>
        </w:tblGridChange>
      </w:tblGrid>
      <w:tr>
        <w:tc>
          <w:tcPr/>
          <w:p w:rsidR="00000000" w:rsidDel="00000000" w:rsidP="00000000" w:rsidRDefault="00000000" w:rsidRPr="00000000" w14:paraId="0000000F">
            <w:pPr>
              <w:spacing w:after="120" w:before="120" w:lineRule="auto"/>
              <w:jc w:val="left"/>
              <w:rPr>
                <w:b w:val="1"/>
                <w:color w:val="31849b"/>
                <w:sz w:val="24"/>
                <w:szCs w:val="24"/>
              </w:rPr>
            </w:pPr>
            <w:r w:rsidDel="00000000" w:rsidR="00000000" w:rsidRPr="00000000">
              <w:rPr>
                <w:b w:val="1"/>
                <w:color w:val="31849b"/>
                <w:sz w:val="24"/>
                <w:szCs w:val="24"/>
                <w:rtl w:val="0"/>
              </w:rPr>
              <w:t xml:space="preserve">Project acronym:</w:t>
            </w:r>
          </w:p>
        </w:tc>
        <w:tc>
          <w:tcPr/>
          <w:p w:rsidR="00000000" w:rsidDel="00000000" w:rsidP="00000000" w:rsidRDefault="00000000" w:rsidRPr="00000000" w14:paraId="00000010">
            <w:pPr>
              <w:spacing w:after="120" w:before="120" w:lineRule="auto"/>
              <w:rPr>
                <w:color w:val="000000"/>
              </w:rPr>
            </w:pPr>
            <w:r w:rsidDel="00000000" w:rsidR="00000000" w:rsidRPr="00000000">
              <w:rPr>
                <w:color w:val="000000"/>
                <w:rtl w:val="0"/>
              </w:rPr>
              <w:t xml:space="preserve">WaSec</w:t>
            </w:r>
          </w:p>
        </w:tc>
      </w:tr>
      <w:tr>
        <w:tc>
          <w:tcPr/>
          <w:p w:rsidR="00000000" w:rsidDel="00000000" w:rsidP="00000000" w:rsidRDefault="00000000" w:rsidRPr="00000000" w14:paraId="00000011">
            <w:pPr>
              <w:spacing w:after="120" w:before="120" w:lineRule="auto"/>
              <w:jc w:val="left"/>
              <w:rPr>
                <w:b w:val="1"/>
                <w:color w:val="31849b"/>
                <w:sz w:val="24"/>
                <w:szCs w:val="24"/>
              </w:rPr>
            </w:pPr>
            <w:r w:rsidDel="00000000" w:rsidR="00000000" w:rsidRPr="00000000">
              <w:rPr>
                <w:b w:val="1"/>
                <w:color w:val="31849b"/>
                <w:sz w:val="24"/>
                <w:szCs w:val="24"/>
                <w:rtl w:val="0"/>
              </w:rPr>
              <w:t xml:space="preserve">Project full title: </w:t>
            </w:r>
          </w:p>
        </w:tc>
        <w:tc>
          <w:tcPr/>
          <w:p w:rsidR="00000000" w:rsidDel="00000000" w:rsidP="00000000" w:rsidRDefault="00000000" w:rsidRPr="00000000" w14:paraId="00000012">
            <w:pPr>
              <w:spacing w:after="120" w:before="120" w:lineRule="auto"/>
              <w:rPr>
                <w:color w:val="000000"/>
              </w:rPr>
            </w:pPr>
            <w:r w:rsidDel="00000000" w:rsidR="00000000" w:rsidRPr="00000000">
              <w:rPr>
                <w:color w:val="000000"/>
                <w:rtl w:val="0"/>
              </w:rPr>
              <w:t xml:space="preserve">Innovations in Water Education Programs: Enhancing Water Security and Socio-economic Development in the Eastern Mediterranean under Climate Change / WaSec</w:t>
            </w:r>
          </w:p>
        </w:tc>
      </w:tr>
      <w:tr>
        <w:tc>
          <w:tcPr/>
          <w:p w:rsidR="00000000" w:rsidDel="00000000" w:rsidP="00000000" w:rsidRDefault="00000000" w:rsidRPr="00000000" w14:paraId="00000013">
            <w:pPr>
              <w:spacing w:after="120" w:before="120" w:lineRule="auto"/>
              <w:jc w:val="left"/>
              <w:rPr>
                <w:b w:val="1"/>
                <w:color w:val="31849b"/>
                <w:sz w:val="24"/>
                <w:szCs w:val="24"/>
              </w:rPr>
            </w:pPr>
            <w:r w:rsidDel="00000000" w:rsidR="00000000" w:rsidRPr="00000000">
              <w:rPr>
                <w:b w:val="1"/>
                <w:color w:val="31849b"/>
                <w:sz w:val="24"/>
                <w:szCs w:val="24"/>
                <w:rtl w:val="0"/>
              </w:rPr>
              <w:t xml:space="preserve">Grant agreement no.:</w:t>
            </w:r>
          </w:p>
        </w:tc>
        <w:tc>
          <w:tcPr/>
          <w:p w:rsidR="00000000" w:rsidDel="00000000" w:rsidP="00000000" w:rsidRDefault="00000000" w:rsidRPr="00000000" w14:paraId="00000014">
            <w:pPr>
              <w:spacing w:after="120" w:before="120" w:lineRule="auto"/>
              <w:rPr>
                <w:color w:val="000000"/>
              </w:rPr>
            </w:pPr>
            <w:r w:rsidDel="00000000" w:rsidR="00000000" w:rsidRPr="00000000">
              <w:rPr>
                <w:color w:val="000000"/>
                <w:rtl w:val="0"/>
              </w:rPr>
              <w:t xml:space="preserve">598480-EPP-1-2018-1-​PS-EPPKA2-CBHE-JP (2018-3826)</w:t>
            </w:r>
          </w:p>
        </w:tc>
      </w:tr>
      <w:tr>
        <w:tc>
          <w:tcPr/>
          <w:p w:rsidR="00000000" w:rsidDel="00000000" w:rsidP="00000000" w:rsidRDefault="00000000" w:rsidRPr="00000000" w14:paraId="00000015">
            <w:pPr>
              <w:spacing w:after="120" w:before="120" w:lineRule="auto"/>
              <w:jc w:val="left"/>
              <w:rPr>
                <w:b w:val="1"/>
                <w:color w:val="31849b"/>
                <w:sz w:val="24"/>
                <w:szCs w:val="24"/>
              </w:rPr>
            </w:pPr>
            <w:r w:rsidDel="00000000" w:rsidR="00000000" w:rsidRPr="00000000">
              <w:rPr>
                <w:b w:val="1"/>
                <w:color w:val="31849b"/>
                <w:sz w:val="24"/>
                <w:szCs w:val="24"/>
                <w:rtl w:val="0"/>
              </w:rPr>
              <w:t xml:space="preserve">Responsible partner for deliverable:</w:t>
            </w:r>
          </w:p>
        </w:tc>
        <w:tc>
          <w:tcPr/>
          <w:p w:rsidR="00000000" w:rsidDel="00000000" w:rsidP="00000000" w:rsidRDefault="00000000" w:rsidRPr="00000000" w14:paraId="00000016">
            <w:pPr>
              <w:spacing w:after="120" w:before="120" w:lineRule="auto"/>
              <w:rPr>
                <w:color w:val="000000"/>
              </w:rPr>
            </w:pPr>
            <w:r w:rsidDel="00000000" w:rsidR="00000000" w:rsidRPr="00000000">
              <w:rPr>
                <w:color w:val="000000"/>
                <w:rtl w:val="0"/>
              </w:rPr>
              <w:t xml:space="preserve">PTUK</w:t>
            </w:r>
          </w:p>
        </w:tc>
      </w:tr>
      <w:tr>
        <w:tc>
          <w:tcPr/>
          <w:p w:rsidR="00000000" w:rsidDel="00000000" w:rsidP="00000000" w:rsidRDefault="00000000" w:rsidRPr="00000000" w14:paraId="00000017">
            <w:pPr>
              <w:spacing w:after="120" w:before="120" w:lineRule="auto"/>
              <w:jc w:val="left"/>
              <w:rPr>
                <w:b w:val="1"/>
                <w:color w:val="31849b"/>
                <w:sz w:val="24"/>
                <w:szCs w:val="24"/>
              </w:rPr>
            </w:pPr>
            <w:r w:rsidDel="00000000" w:rsidR="00000000" w:rsidRPr="00000000">
              <w:rPr>
                <w:b w:val="1"/>
                <w:color w:val="31849b"/>
                <w:sz w:val="24"/>
                <w:szCs w:val="24"/>
                <w:rtl w:val="0"/>
              </w:rPr>
              <w:t xml:space="preserve">Contributing partners:</w:t>
            </w:r>
          </w:p>
        </w:tc>
        <w:tc>
          <w:tcPr/>
          <w:p w:rsidR="00000000" w:rsidDel="00000000" w:rsidP="00000000" w:rsidRDefault="00000000" w:rsidRPr="00000000" w14:paraId="00000018">
            <w:pPr>
              <w:spacing w:after="120" w:before="120" w:lineRule="auto"/>
              <w:rPr>
                <w:color w:val="000000"/>
              </w:rPr>
            </w:pPr>
            <w:r w:rsidDel="00000000" w:rsidR="00000000" w:rsidRPr="00000000">
              <w:rPr>
                <w:color w:val="000000"/>
                <w:rtl w:val="0"/>
              </w:rPr>
              <w:t xml:space="preserve">PTUK, IHU</w:t>
            </w:r>
          </w:p>
        </w:tc>
      </w:tr>
      <w:tr>
        <w:tc>
          <w:tcPr/>
          <w:p w:rsidR="00000000" w:rsidDel="00000000" w:rsidP="00000000" w:rsidRDefault="00000000" w:rsidRPr="00000000" w14:paraId="00000019">
            <w:pPr>
              <w:spacing w:after="120" w:before="120" w:lineRule="auto"/>
              <w:jc w:val="left"/>
              <w:rPr>
                <w:b w:val="1"/>
                <w:color w:val="31849b"/>
                <w:sz w:val="24"/>
                <w:szCs w:val="24"/>
              </w:rPr>
            </w:pPr>
            <w:r w:rsidDel="00000000" w:rsidR="00000000" w:rsidRPr="00000000">
              <w:rPr>
                <w:b w:val="1"/>
                <w:color w:val="31849b"/>
                <w:sz w:val="24"/>
                <w:szCs w:val="24"/>
                <w:rtl w:val="0"/>
              </w:rPr>
              <w:t xml:space="preserve">Author(s):</w:t>
            </w:r>
          </w:p>
        </w:tc>
        <w:tc>
          <w:tcPr/>
          <w:p w:rsidR="00000000" w:rsidDel="00000000" w:rsidP="00000000" w:rsidRDefault="00000000" w:rsidRPr="00000000" w14:paraId="0000001A">
            <w:pPr>
              <w:spacing w:after="120" w:before="120" w:lineRule="auto"/>
              <w:rPr>
                <w:color w:val="000000"/>
              </w:rPr>
            </w:pPr>
            <w:r w:rsidDel="00000000" w:rsidR="00000000" w:rsidRPr="00000000">
              <w:rPr>
                <w:color w:val="000000"/>
                <w:rtl w:val="0"/>
              </w:rPr>
              <w:t xml:space="preserve">S. Khayat, George Zaimes, Nawaf Abu-Khalaf</w:t>
            </w:r>
          </w:p>
        </w:tc>
      </w:tr>
      <w:tr>
        <w:tc>
          <w:tcPr/>
          <w:p w:rsidR="00000000" w:rsidDel="00000000" w:rsidP="00000000" w:rsidRDefault="00000000" w:rsidRPr="00000000" w14:paraId="0000001B">
            <w:pPr>
              <w:spacing w:after="120" w:before="120" w:lineRule="auto"/>
              <w:jc w:val="left"/>
              <w:rPr>
                <w:b w:val="1"/>
                <w:color w:val="31849b"/>
                <w:sz w:val="24"/>
                <w:szCs w:val="24"/>
              </w:rPr>
            </w:pPr>
            <w:r w:rsidDel="00000000" w:rsidR="00000000" w:rsidRPr="00000000">
              <w:rPr>
                <w:b w:val="1"/>
                <w:color w:val="31849b"/>
                <w:sz w:val="24"/>
                <w:szCs w:val="24"/>
                <w:rtl w:val="0"/>
              </w:rPr>
              <w:t xml:space="preserve">Dissemination level</w:t>
            </w:r>
            <w:r w:rsidDel="00000000" w:rsidR="00000000" w:rsidRPr="00000000">
              <w:rPr>
                <w:b w:val="1"/>
                <w:color w:val="31849b"/>
                <w:sz w:val="24"/>
                <w:szCs w:val="24"/>
                <w:vertAlign w:val="superscript"/>
              </w:rPr>
              <w:footnoteReference w:customMarkFollows="0" w:id="0"/>
            </w:r>
            <w:r w:rsidDel="00000000" w:rsidR="00000000" w:rsidRPr="00000000">
              <w:rPr>
                <w:b w:val="1"/>
                <w:color w:val="31849b"/>
                <w:sz w:val="24"/>
                <w:szCs w:val="24"/>
                <w:rtl w:val="0"/>
              </w:rPr>
              <w:t xml:space="preserve">:</w:t>
            </w:r>
          </w:p>
        </w:tc>
        <w:tc>
          <w:tcPr/>
          <w:p w:rsidR="00000000" w:rsidDel="00000000" w:rsidP="00000000" w:rsidRDefault="00000000" w:rsidRPr="00000000" w14:paraId="0000001C">
            <w:pPr>
              <w:spacing w:after="120" w:before="120" w:lineRule="auto"/>
              <w:rPr>
                <w:color w:val="000000"/>
              </w:rPr>
            </w:pPr>
            <w:r w:rsidDel="00000000" w:rsidR="00000000" w:rsidRPr="00000000">
              <w:rPr>
                <w:color w:val="000000"/>
                <w:rtl w:val="0"/>
              </w:rPr>
              <w:t xml:space="preserve">CO</w:t>
            </w:r>
          </w:p>
        </w:tc>
      </w:tr>
      <w:tr>
        <w:tc>
          <w:tcPr/>
          <w:p w:rsidR="00000000" w:rsidDel="00000000" w:rsidP="00000000" w:rsidRDefault="00000000" w:rsidRPr="00000000" w14:paraId="0000001D">
            <w:pPr>
              <w:spacing w:after="120" w:before="120" w:lineRule="auto"/>
              <w:jc w:val="left"/>
              <w:rPr>
                <w:b w:val="1"/>
                <w:color w:val="31849b"/>
                <w:sz w:val="24"/>
                <w:szCs w:val="24"/>
              </w:rPr>
            </w:pPr>
            <w:r w:rsidDel="00000000" w:rsidR="00000000" w:rsidRPr="00000000">
              <w:rPr>
                <w:b w:val="1"/>
                <w:color w:val="31849b"/>
                <w:sz w:val="24"/>
                <w:szCs w:val="24"/>
                <w:rtl w:val="0"/>
              </w:rPr>
              <w:t xml:space="preserve">Total number of pages:</w:t>
            </w:r>
          </w:p>
        </w:tc>
        <w:tc>
          <w:tcPr/>
          <w:p w:rsidR="00000000" w:rsidDel="00000000" w:rsidP="00000000" w:rsidRDefault="00000000" w:rsidRPr="00000000" w14:paraId="0000001E">
            <w:pPr>
              <w:tabs>
                <w:tab w:val="left" w:pos="870"/>
              </w:tabs>
              <w:spacing w:after="120" w:before="120" w:lineRule="auto"/>
              <w:rPr>
                <w:color w:val="000000"/>
              </w:rPr>
            </w:pPr>
            <w:r w:rsidDel="00000000" w:rsidR="00000000" w:rsidRPr="00000000">
              <w:rPr>
                <w:color w:val="000000"/>
                <w:rtl w:val="0"/>
              </w:rPr>
              <w:t xml:space="preserve">5</w:t>
            </w:r>
          </w:p>
        </w:tc>
      </w:tr>
      <w:tr>
        <w:tc>
          <w:tcPr/>
          <w:p w:rsidR="00000000" w:rsidDel="00000000" w:rsidP="00000000" w:rsidRDefault="00000000" w:rsidRPr="00000000" w14:paraId="0000001F">
            <w:pPr>
              <w:spacing w:after="120" w:before="120" w:lineRule="auto"/>
              <w:jc w:val="left"/>
              <w:rPr>
                <w:b w:val="1"/>
                <w:color w:val="31849b"/>
                <w:sz w:val="24"/>
                <w:szCs w:val="24"/>
              </w:rPr>
            </w:pPr>
            <w:r w:rsidDel="00000000" w:rsidR="00000000" w:rsidRPr="00000000">
              <w:rPr>
                <w:b w:val="1"/>
                <w:color w:val="31849b"/>
                <w:sz w:val="24"/>
                <w:szCs w:val="24"/>
                <w:rtl w:val="0"/>
              </w:rPr>
              <w:t xml:space="preserve">Version: </w:t>
            </w:r>
          </w:p>
        </w:tc>
        <w:tc>
          <w:tcPr/>
          <w:p w:rsidR="00000000" w:rsidDel="00000000" w:rsidP="00000000" w:rsidRDefault="00000000" w:rsidRPr="00000000" w14:paraId="00000020">
            <w:pPr>
              <w:spacing w:after="120" w:before="120" w:lineRule="auto"/>
              <w:rPr>
                <w:color w:val="000000"/>
              </w:rPr>
            </w:pPr>
            <w:r w:rsidDel="00000000" w:rsidR="00000000" w:rsidRPr="00000000">
              <w:rPr>
                <w:color w:val="000000"/>
                <w:rtl w:val="0"/>
              </w:rPr>
              <w:t xml:space="preserve">1.0</w:t>
            </w:r>
          </w:p>
        </w:tc>
      </w:tr>
      <w:tr>
        <w:tc>
          <w:tcPr/>
          <w:p w:rsidR="00000000" w:rsidDel="00000000" w:rsidP="00000000" w:rsidRDefault="00000000" w:rsidRPr="00000000" w14:paraId="00000021">
            <w:pPr>
              <w:spacing w:after="120" w:before="120" w:lineRule="auto"/>
              <w:jc w:val="left"/>
              <w:rPr>
                <w:b w:val="1"/>
                <w:color w:val="31849b"/>
                <w:sz w:val="24"/>
                <w:szCs w:val="24"/>
              </w:rPr>
            </w:pPr>
            <w:r w:rsidDel="00000000" w:rsidR="00000000" w:rsidRPr="00000000">
              <w:rPr>
                <w:b w:val="1"/>
                <w:color w:val="31849b"/>
                <w:sz w:val="24"/>
                <w:szCs w:val="24"/>
                <w:rtl w:val="0"/>
              </w:rPr>
              <w:t xml:space="preserve">Delivery date:</w:t>
            </w:r>
          </w:p>
        </w:tc>
        <w:tc>
          <w:tcPr/>
          <w:p w:rsidR="00000000" w:rsidDel="00000000" w:rsidP="00000000" w:rsidRDefault="00000000" w:rsidRPr="00000000" w14:paraId="00000022">
            <w:pPr>
              <w:spacing w:after="120" w:before="120" w:lineRule="auto"/>
              <w:rPr>
                <w:color w:val="000000"/>
              </w:rPr>
            </w:pPr>
            <w:r w:rsidDel="00000000" w:rsidR="00000000" w:rsidRPr="00000000">
              <w:rPr>
                <w:color w:val="000000"/>
                <w:rtl w:val="0"/>
              </w:rPr>
              <w:t xml:space="preserve">29/04/2020</w:t>
            </w:r>
          </w:p>
        </w:tc>
      </w:tr>
    </w:tbl>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color w:val="000000"/>
          <w:rtl w:val="0"/>
        </w:rPr>
        <w:t xml:space="preserve">Version control</w:t>
      </w:r>
    </w:p>
    <w:tbl>
      <w:tblPr>
        <w:tblStyle w:val="Table2"/>
        <w:tblW w:w="8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563"/>
        <w:gridCol w:w="5528"/>
        <w:tblGridChange w:id="0">
          <w:tblGrid>
            <w:gridCol w:w="1097"/>
            <w:gridCol w:w="1563"/>
            <w:gridCol w:w="5528"/>
          </w:tblGrid>
        </w:tblGridChange>
      </w:tblGrid>
      <w:tr>
        <w:tc>
          <w:tcPr/>
          <w:p w:rsidR="00000000" w:rsidDel="00000000" w:rsidP="00000000" w:rsidRDefault="00000000" w:rsidRPr="00000000" w14:paraId="00000025">
            <w:pPr>
              <w:spacing w:after="120" w:before="120" w:lineRule="auto"/>
              <w:rPr>
                <w:color w:val="000000"/>
              </w:rPr>
            </w:pPr>
            <w:r w:rsidDel="00000000" w:rsidR="00000000" w:rsidRPr="00000000">
              <w:rPr>
                <w:color w:val="000000"/>
                <w:rtl w:val="0"/>
              </w:rPr>
              <w:t xml:space="preserve">Number</w:t>
            </w:r>
          </w:p>
        </w:tc>
        <w:tc>
          <w:tcPr/>
          <w:p w:rsidR="00000000" w:rsidDel="00000000" w:rsidP="00000000" w:rsidRDefault="00000000" w:rsidRPr="00000000" w14:paraId="00000026">
            <w:pPr>
              <w:spacing w:after="120" w:before="120" w:lineRule="auto"/>
              <w:rPr>
                <w:color w:val="000000"/>
              </w:rPr>
            </w:pPr>
            <w:r w:rsidDel="00000000" w:rsidR="00000000" w:rsidRPr="00000000">
              <w:rPr>
                <w:color w:val="000000"/>
                <w:rtl w:val="0"/>
              </w:rPr>
              <w:t xml:space="preserve">Date</w:t>
            </w:r>
          </w:p>
        </w:tc>
        <w:tc>
          <w:tcPr/>
          <w:p w:rsidR="00000000" w:rsidDel="00000000" w:rsidP="00000000" w:rsidRDefault="00000000" w:rsidRPr="00000000" w14:paraId="00000027">
            <w:pPr>
              <w:spacing w:after="120" w:before="120" w:lineRule="auto"/>
              <w:rPr>
                <w:color w:val="000000"/>
              </w:rPr>
            </w:pPr>
            <w:r w:rsidDel="00000000" w:rsidR="00000000" w:rsidRPr="00000000">
              <w:rPr>
                <w:color w:val="000000"/>
                <w:rtl w:val="0"/>
              </w:rPr>
              <w:t xml:space="preserve">Description</w:t>
            </w:r>
          </w:p>
        </w:tc>
      </w:tr>
      <w:tr>
        <w:tc>
          <w:tcPr>
            <w:shd w:fill="ffffff" w:val="clear"/>
          </w:tcPr>
          <w:p w:rsidR="00000000" w:rsidDel="00000000" w:rsidP="00000000" w:rsidRDefault="00000000" w:rsidRPr="00000000" w14:paraId="00000028">
            <w:pPr>
              <w:spacing w:after="120" w:before="120" w:lineRule="auto"/>
              <w:rPr>
                <w:color w:val="000000"/>
              </w:rPr>
            </w:pPr>
            <w:r w:rsidDel="00000000" w:rsidR="00000000" w:rsidRPr="00000000">
              <w:rPr>
                <w:color w:val="000000"/>
                <w:rtl w:val="0"/>
              </w:rPr>
              <w:t xml:space="preserve">1</w:t>
            </w:r>
          </w:p>
        </w:tc>
        <w:tc>
          <w:tcPr>
            <w:shd w:fill="ffffff" w:val="clear"/>
          </w:tcPr>
          <w:p w:rsidR="00000000" w:rsidDel="00000000" w:rsidP="00000000" w:rsidRDefault="00000000" w:rsidRPr="00000000" w14:paraId="00000029">
            <w:pPr>
              <w:spacing w:after="120" w:before="120" w:lineRule="auto"/>
              <w:rPr>
                <w:color w:val="000000"/>
              </w:rPr>
            </w:pPr>
            <w:r w:rsidDel="00000000" w:rsidR="00000000" w:rsidRPr="00000000">
              <w:rPr>
                <w:color w:val="000000"/>
                <w:rtl w:val="0"/>
              </w:rPr>
              <w:t xml:space="preserve">28-04-2020</w:t>
            </w:r>
          </w:p>
        </w:tc>
        <w:tc>
          <w:tcPr>
            <w:shd w:fill="ffffff" w:val="clear"/>
          </w:tcPr>
          <w:p w:rsidR="00000000" w:rsidDel="00000000" w:rsidP="00000000" w:rsidRDefault="00000000" w:rsidRPr="00000000" w14:paraId="0000002A">
            <w:pPr>
              <w:spacing w:after="120" w:before="120" w:lineRule="auto"/>
              <w:rPr>
                <w:color w:val="000000"/>
              </w:rPr>
            </w:pPr>
            <w:r w:rsidDel="00000000" w:rsidR="00000000" w:rsidRPr="00000000">
              <w:rPr>
                <w:color w:val="000000"/>
                <w:rtl w:val="0"/>
              </w:rPr>
              <w:t xml:space="preserve">First draft sent from Nawaf Abu-Khalaf to George Zaimes and Saed Khayat)</w:t>
            </w:r>
          </w:p>
        </w:tc>
      </w:tr>
      <w:tr>
        <w:tc>
          <w:tcPr>
            <w:shd w:fill="ffffff" w:val="clear"/>
          </w:tcPr>
          <w:p w:rsidR="00000000" w:rsidDel="00000000" w:rsidP="00000000" w:rsidRDefault="00000000" w:rsidRPr="00000000" w14:paraId="0000002B">
            <w:pPr>
              <w:spacing w:after="120" w:before="120" w:lineRule="auto"/>
              <w:rPr>
                <w:color w:val="000000"/>
              </w:rPr>
            </w:pPr>
            <w:r w:rsidDel="00000000" w:rsidR="00000000" w:rsidRPr="00000000">
              <w:rPr>
                <w:color w:val="000000"/>
                <w:rtl w:val="0"/>
              </w:rPr>
              <w:t xml:space="preserve">2-</w:t>
            </w:r>
          </w:p>
        </w:tc>
        <w:tc>
          <w:tcPr>
            <w:shd w:fill="ffffff" w:val="clear"/>
          </w:tcPr>
          <w:p w:rsidR="00000000" w:rsidDel="00000000" w:rsidP="00000000" w:rsidRDefault="00000000" w:rsidRPr="00000000" w14:paraId="0000002C">
            <w:pPr>
              <w:spacing w:after="120" w:before="120" w:lineRule="auto"/>
              <w:rPr>
                <w:color w:val="000000"/>
              </w:rPr>
            </w:pPr>
            <w:r w:rsidDel="00000000" w:rsidR="00000000" w:rsidRPr="00000000">
              <w:rPr>
                <w:color w:val="000000"/>
                <w:rtl w:val="0"/>
              </w:rPr>
              <w:t xml:space="preserve">30-04-2020</w:t>
            </w:r>
          </w:p>
        </w:tc>
        <w:tc>
          <w:tcPr>
            <w:shd w:fill="ffffff" w:val="clear"/>
          </w:tcPr>
          <w:p w:rsidR="00000000" w:rsidDel="00000000" w:rsidP="00000000" w:rsidRDefault="00000000" w:rsidRPr="00000000" w14:paraId="0000002D">
            <w:pPr>
              <w:spacing w:after="120" w:before="120" w:lineRule="auto"/>
              <w:rPr>
                <w:color w:val="000000"/>
              </w:rPr>
            </w:pPr>
            <w:bookmarkStart w:colFirst="0" w:colLast="0" w:name="_heading=h.gjdgxs" w:id="0"/>
            <w:bookmarkEnd w:id="0"/>
            <w:r w:rsidDel="00000000" w:rsidR="00000000" w:rsidRPr="00000000">
              <w:rPr>
                <w:color w:val="000000"/>
                <w:rtl w:val="0"/>
              </w:rPr>
              <w:t xml:space="preserve">Second Draft received from George</w:t>
            </w:r>
          </w:p>
        </w:tc>
      </w:tr>
      <w:tr>
        <w:tc>
          <w:tcPr/>
          <w:p w:rsidR="00000000" w:rsidDel="00000000" w:rsidP="00000000" w:rsidRDefault="00000000" w:rsidRPr="00000000" w14:paraId="0000002E">
            <w:pPr>
              <w:spacing w:after="120" w:before="120" w:lineRule="auto"/>
              <w:rPr>
                <w:color w:val="000000"/>
              </w:rPr>
            </w:pPr>
            <w:r w:rsidDel="00000000" w:rsidR="00000000" w:rsidRPr="00000000">
              <w:rPr>
                <w:color w:val="000000"/>
                <w:rtl w:val="0"/>
              </w:rPr>
              <w:t xml:space="preserve">2</w:t>
            </w:r>
          </w:p>
        </w:tc>
        <w:tc>
          <w:tcPr/>
          <w:p w:rsidR="00000000" w:rsidDel="00000000" w:rsidP="00000000" w:rsidRDefault="00000000" w:rsidRPr="00000000" w14:paraId="0000002F">
            <w:pPr>
              <w:spacing w:after="120" w:before="120" w:lineRule="auto"/>
              <w:rPr>
                <w:color w:val="000000"/>
              </w:rPr>
            </w:pPr>
            <w:r w:rsidDel="00000000" w:rsidR="00000000" w:rsidRPr="00000000">
              <w:rPr>
                <w:color w:val="000000"/>
                <w:rtl w:val="0"/>
              </w:rPr>
              <w:t xml:space="preserve">-?.?.2020</w:t>
            </w:r>
          </w:p>
        </w:tc>
        <w:tc>
          <w:tcPr/>
          <w:p w:rsidR="00000000" w:rsidDel="00000000" w:rsidP="00000000" w:rsidRDefault="00000000" w:rsidRPr="00000000" w14:paraId="00000030">
            <w:pPr>
              <w:spacing w:after="120" w:before="120" w:lineRule="auto"/>
              <w:rPr>
                <w:color w:val="000000"/>
              </w:rPr>
            </w:pPr>
            <w:r w:rsidDel="00000000" w:rsidR="00000000" w:rsidRPr="00000000">
              <w:rPr>
                <w:color w:val="000000"/>
                <w:rtl w:val="0"/>
              </w:rPr>
              <w:t xml:space="preserve">Second Draft with revision by Saed Khayat</w:t>
            </w:r>
          </w:p>
        </w:tc>
      </w:tr>
      <w:tr>
        <w:tc>
          <w:tcPr/>
          <w:p w:rsidR="00000000" w:rsidDel="00000000" w:rsidP="00000000" w:rsidRDefault="00000000" w:rsidRPr="00000000" w14:paraId="00000031">
            <w:pPr>
              <w:spacing w:after="120" w:before="120" w:lineRule="auto"/>
              <w:rPr>
                <w:color w:val="000000"/>
              </w:rPr>
            </w:pPr>
            <w:r w:rsidDel="00000000" w:rsidR="00000000" w:rsidRPr="00000000">
              <w:rPr>
                <w:color w:val="000000"/>
                <w:rtl w:val="0"/>
              </w:rPr>
              <w:t xml:space="preserve">3</w:t>
            </w:r>
          </w:p>
        </w:tc>
        <w:tc>
          <w:tcPr/>
          <w:p w:rsidR="00000000" w:rsidDel="00000000" w:rsidP="00000000" w:rsidRDefault="00000000" w:rsidRPr="00000000" w14:paraId="00000032">
            <w:pPr>
              <w:spacing w:after="120" w:before="120" w:lineRule="auto"/>
              <w:rPr>
                <w:color w:val="000000"/>
              </w:rPr>
            </w:pPr>
            <w:r w:rsidDel="00000000" w:rsidR="00000000" w:rsidRPr="00000000">
              <w:rPr>
                <w:rtl w:val="0"/>
              </w:rPr>
            </w:r>
          </w:p>
        </w:tc>
        <w:tc>
          <w:tcPr/>
          <w:p w:rsidR="00000000" w:rsidDel="00000000" w:rsidP="00000000" w:rsidRDefault="00000000" w:rsidRPr="00000000" w14:paraId="00000033">
            <w:pPr>
              <w:spacing w:after="120" w:before="120" w:lineRule="auto"/>
              <w:rPr>
                <w:color w:val="000000"/>
              </w:rPr>
            </w:pPr>
            <w:r w:rsidDel="00000000" w:rsidR="00000000" w:rsidRPr="00000000">
              <w:rPr>
                <w:rtl w:val="0"/>
              </w:rPr>
            </w:r>
          </w:p>
        </w:tc>
      </w:tr>
    </w:tbl>
    <w:p w:rsidR="00000000" w:rsidDel="00000000" w:rsidP="00000000" w:rsidRDefault="00000000" w:rsidRPr="00000000" w14:paraId="00000034">
      <w:pPr>
        <w:jc w:val="left"/>
        <w:rPr>
          <w:color w:val="000000"/>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Date: 28.04.2020</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Beginning Time: 12:15 EET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Ending Time: 12:45 EET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Participants: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tbl>
      <w:tblPr>
        <w:tblStyle w:val="Table3"/>
        <w:tblW w:w="96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
        <w:gridCol w:w="3169"/>
        <w:gridCol w:w="2658"/>
        <w:gridCol w:w="3134"/>
        <w:tblGridChange w:id="0">
          <w:tblGrid>
            <w:gridCol w:w="666"/>
            <w:gridCol w:w="3169"/>
            <w:gridCol w:w="2658"/>
            <w:gridCol w:w="3134"/>
          </w:tblGrid>
        </w:tblGridChange>
      </w:tblGrid>
      <w:tr>
        <w:tc>
          <w:tcPr/>
          <w:p w:rsidR="00000000" w:rsidDel="00000000" w:rsidP="00000000" w:rsidRDefault="00000000" w:rsidRPr="00000000" w14:paraId="0000003D">
            <w:pPr>
              <w:jc w:val="left"/>
              <w:rPr>
                <w:rFonts w:ascii="Arial" w:cs="Arial" w:eastAsia="Arial" w:hAnsi="Arial"/>
                <w:b w:val="1"/>
                <w:color w:val="000000"/>
                <w:sz w:val="28"/>
                <w:szCs w:val="28"/>
              </w:rPr>
            </w:pPr>
            <w:r w:rsidDel="00000000" w:rsidR="00000000" w:rsidRPr="00000000">
              <w:rPr>
                <w:rtl w:val="0"/>
              </w:rPr>
            </w:r>
          </w:p>
        </w:tc>
        <w:tc>
          <w:tcPr/>
          <w:p w:rsidR="00000000" w:rsidDel="00000000" w:rsidP="00000000" w:rsidRDefault="00000000" w:rsidRPr="00000000" w14:paraId="0000003E">
            <w:pPr>
              <w:jc w:val="lef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Name</w:t>
            </w:r>
          </w:p>
        </w:tc>
        <w:tc>
          <w:tcPr/>
          <w:p w:rsidR="00000000" w:rsidDel="00000000" w:rsidP="00000000" w:rsidRDefault="00000000" w:rsidRPr="00000000" w14:paraId="0000003F">
            <w:pPr>
              <w:jc w:val="lef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Institute</w:t>
            </w:r>
          </w:p>
        </w:tc>
        <w:tc>
          <w:tcPr/>
          <w:p w:rsidR="00000000" w:rsidDel="00000000" w:rsidP="00000000" w:rsidRDefault="00000000" w:rsidRPr="00000000" w14:paraId="00000040">
            <w:pPr>
              <w:jc w:val="lef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Notes</w:t>
            </w:r>
          </w:p>
        </w:tc>
      </w:tr>
      <w:tr>
        <w:tc>
          <w:tcPr/>
          <w:p w:rsidR="00000000" w:rsidDel="00000000" w:rsidP="00000000" w:rsidRDefault="00000000" w:rsidRPr="00000000" w14:paraId="00000041">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w:t>
            </w:r>
          </w:p>
        </w:tc>
        <w:tc>
          <w:tcPr/>
          <w:p w:rsidR="00000000" w:rsidDel="00000000" w:rsidP="00000000" w:rsidRDefault="00000000" w:rsidRPr="00000000" w14:paraId="00000042">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Saed Khayat</w:t>
            </w:r>
          </w:p>
        </w:tc>
        <w:tc>
          <w:tcPr/>
          <w:p w:rsidR="00000000" w:rsidDel="00000000" w:rsidP="00000000" w:rsidRDefault="00000000" w:rsidRPr="00000000" w14:paraId="00000043">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PTUK</w:t>
            </w:r>
          </w:p>
        </w:tc>
        <w:tc>
          <w:tcPr/>
          <w:p w:rsidR="00000000" w:rsidDel="00000000" w:rsidP="00000000" w:rsidRDefault="00000000" w:rsidRPr="00000000" w14:paraId="00000044">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Project Coordinator</w:t>
            </w:r>
          </w:p>
        </w:tc>
      </w:tr>
      <w:tr>
        <w:tc>
          <w:tcPr/>
          <w:p w:rsidR="00000000" w:rsidDel="00000000" w:rsidP="00000000" w:rsidRDefault="00000000" w:rsidRPr="00000000" w14:paraId="00000045">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2</w:t>
            </w:r>
          </w:p>
        </w:tc>
        <w:tc>
          <w:tcPr/>
          <w:p w:rsidR="00000000" w:rsidDel="00000000" w:rsidP="00000000" w:rsidRDefault="00000000" w:rsidRPr="00000000" w14:paraId="00000046">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George Zaimes</w:t>
            </w:r>
          </w:p>
        </w:tc>
        <w:tc>
          <w:tcPr/>
          <w:p w:rsidR="00000000" w:rsidDel="00000000" w:rsidP="00000000" w:rsidRDefault="00000000" w:rsidRPr="00000000" w14:paraId="00000047">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IHU (former EMATTECH)</w:t>
            </w:r>
          </w:p>
        </w:tc>
        <w:tc>
          <w:tcPr/>
          <w:p w:rsidR="00000000" w:rsidDel="00000000" w:rsidP="00000000" w:rsidRDefault="00000000" w:rsidRPr="00000000" w14:paraId="00000048">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Greece</w:t>
            </w:r>
          </w:p>
        </w:tc>
      </w:tr>
      <w:tr>
        <w:tc>
          <w:tcPr/>
          <w:p w:rsidR="00000000" w:rsidDel="00000000" w:rsidP="00000000" w:rsidRDefault="00000000" w:rsidRPr="00000000" w14:paraId="00000049">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3</w:t>
            </w:r>
          </w:p>
        </w:tc>
        <w:tc>
          <w:tcPr/>
          <w:p w:rsidR="00000000" w:rsidDel="00000000" w:rsidP="00000000" w:rsidRDefault="00000000" w:rsidRPr="00000000" w14:paraId="0000004A">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Ruba Hassan</w:t>
            </w:r>
          </w:p>
        </w:tc>
        <w:tc>
          <w:tcPr/>
          <w:p w:rsidR="00000000" w:rsidDel="00000000" w:rsidP="00000000" w:rsidRDefault="00000000" w:rsidRPr="00000000" w14:paraId="0000004B">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JUST</w:t>
            </w:r>
          </w:p>
        </w:tc>
        <w:tc>
          <w:tcPr/>
          <w:p w:rsidR="00000000" w:rsidDel="00000000" w:rsidP="00000000" w:rsidRDefault="00000000" w:rsidRPr="00000000" w14:paraId="0000004C">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Jordan</w:t>
            </w:r>
          </w:p>
        </w:tc>
      </w:tr>
      <w:tr>
        <w:tc>
          <w:tcPr/>
          <w:p w:rsidR="00000000" w:rsidDel="00000000" w:rsidP="00000000" w:rsidRDefault="00000000" w:rsidRPr="00000000" w14:paraId="0000004D">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4</w:t>
            </w:r>
          </w:p>
        </w:tc>
        <w:tc>
          <w:tcPr/>
          <w:p w:rsidR="00000000" w:rsidDel="00000000" w:rsidP="00000000" w:rsidRDefault="00000000" w:rsidRPr="00000000" w14:paraId="0000004E">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Thanasis Hadzilacos</w:t>
            </w:r>
          </w:p>
        </w:tc>
        <w:tc>
          <w:tcPr/>
          <w:p w:rsidR="00000000" w:rsidDel="00000000" w:rsidP="00000000" w:rsidRDefault="00000000" w:rsidRPr="00000000" w14:paraId="0000004F">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OUC</w:t>
            </w:r>
          </w:p>
        </w:tc>
        <w:tc>
          <w:tcPr/>
          <w:p w:rsidR="00000000" w:rsidDel="00000000" w:rsidP="00000000" w:rsidRDefault="00000000" w:rsidRPr="00000000" w14:paraId="00000050">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Cyprus</w:t>
            </w:r>
          </w:p>
        </w:tc>
      </w:tr>
      <w:tr>
        <w:tc>
          <w:tcPr/>
          <w:p w:rsidR="00000000" w:rsidDel="00000000" w:rsidP="00000000" w:rsidRDefault="00000000" w:rsidRPr="00000000" w14:paraId="00000051">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5</w:t>
            </w:r>
          </w:p>
        </w:tc>
        <w:tc>
          <w:tcPr/>
          <w:p w:rsidR="00000000" w:rsidDel="00000000" w:rsidP="00000000" w:rsidRDefault="00000000" w:rsidRPr="00000000" w14:paraId="00000052">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Martin Gimenez</w:t>
            </w:r>
          </w:p>
        </w:tc>
        <w:tc>
          <w:tcPr/>
          <w:p w:rsidR="00000000" w:rsidDel="00000000" w:rsidP="00000000" w:rsidRDefault="00000000" w:rsidRPr="00000000" w14:paraId="00000053">
            <w:pPr>
              <w:tabs>
                <w:tab w:val="left" w:pos="825"/>
              </w:tabs>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UPM</w:t>
            </w:r>
          </w:p>
        </w:tc>
        <w:tc>
          <w:tcPr/>
          <w:p w:rsidR="00000000" w:rsidDel="00000000" w:rsidP="00000000" w:rsidRDefault="00000000" w:rsidRPr="00000000" w14:paraId="00000054">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Spain</w:t>
            </w:r>
          </w:p>
        </w:tc>
      </w:tr>
      <w:tr>
        <w:tc>
          <w:tcPr/>
          <w:p w:rsidR="00000000" w:rsidDel="00000000" w:rsidP="00000000" w:rsidRDefault="00000000" w:rsidRPr="00000000" w14:paraId="00000055">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6</w:t>
            </w:r>
          </w:p>
        </w:tc>
        <w:tc>
          <w:tcPr/>
          <w:p w:rsidR="00000000" w:rsidDel="00000000" w:rsidP="00000000" w:rsidRDefault="00000000" w:rsidRPr="00000000" w14:paraId="00000056">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Ben Sonneveld</w:t>
            </w:r>
          </w:p>
        </w:tc>
        <w:tc>
          <w:tcPr/>
          <w:p w:rsidR="00000000" w:rsidDel="00000000" w:rsidP="00000000" w:rsidRDefault="00000000" w:rsidRPr="00000000" w14:paraId="00000057">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VU/Amsterdam</w:t>
            </w:r>
          </w:p>
        </w:tc>
        <w:tc>
          <w:tcPr/>
          <w:p w:rsidR="00000000" w:rsidDel="00000000" w:rsidP="00000000" w:rsidRDefault="00000000" w:rsidRPr="00000000" w14:paraId="00000058">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Nederland</w:t>
            </w:r>
          </w:p>
        </w:tc>
      </w:tr>
      <w:tr>
        <w:tc>
          <w:tcPr/>
          <w:p w:rsidR="00000000" w:rsidDel="00000000" w:rsidP="00000000" w:rsidRDefault="00000000" w:rsidRPr="00000000" w14:paraId="00000059">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7</w:t>
            </w:r>
          </w:p>
        </w:tc>
        <w:tc>
          <w:tcPr/>
          <w:p w:rsidR="00000000" w:rsidDel="00000000" w:rsidP="00000000" w:rsidRDefault="00000000" w:rsidRPr="00000000" w14:paraId="0000005A">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Nawaf Abu-Khalaf</w:t>
            </w:r>
          </w:p>
        </w:tc>
        <w:tc>
          <w:tcPr/>
          <w:p w:rsidR="00000000" w:rsidDel="00000000" w:rsidP="00000000" w:rsidRDefault="00000000" w:rsidRPr="00000000" w14:paraId="0000005B">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PTUK</w:t>
            </w:r>
          </w:p>
        </w:tc>
        <w:tc>
          <w:tcPr/>
          <w:p w:rsidR="00000000" w:rsidDel="00000000" w:rsidP="00000000" w:rsidRDefault="00000000" w:rsidRPr="00000000" w14:paraId="0000005C">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Palestine</w:t>
            </w:r>
          </w:p>
        </w:tc>
      </w:tr>
      <w:tr>
        <w:tc>
          <w:tcPr/>
          <w:p w:rsidR="00000000" w:rsidDel="00000000" w:rsidP="00000000" w:rsidRDefault="00000000" w:rsidRPr="00000000" w14:paraId="0000005D">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8</w:t>
            </w:r>
          </w:p>
        </w:tc>
        <w:tc>
          <w:tcPr/>
          <w:p w:rsidR="00000000" w:rsidDel="00000000" w:rsidP="00000000" w:rsidRDefault="00000000" w:rsidRPr="00000000" w14:paraId="0000005E">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Othman Mashaqbeh</w:t>
            </w:r>
          </w:p>
        </w:tc>
        <w:tc>
          <w:tcPr/>
          <w:p w:rsidR="00000000" w:rsidDel="00000000" w:rsidP="00000000" w:rsidRDefault="00000000" w:rsidRPr="00000000" w14:paraId="0000005F">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PSUT</w:t>
            </w:r>
          </w:p>
        </w:tc>
        <w:tc>
          <w:tcPr/>
          <w:p w:rsidR="00000000" w:rsidDel="00000000" w:rsidP="00000000" w:rsidRDefault="00000000" w:rsidRPr="00000000" w14:paraId="00000060">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Jordan</w:t>
            </w:r>
          </w:p>
        </w:tc>
      </w:tr>
      <w:tr>
        <w:tc>
          <w:tcPr/>
          <w:p w:rsidR="00000000" w:rsidDel="00000000" w:rsidP="00000000" w:rsidRDefault="00000000" w:rsidRPr="00000000" w14:paraId="00000061">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9</w:t>
            </w:r>
          </w:p>
        </w:tc>
        <w:tc>
          <w:tcPr/>
          <w:p w:rsidR="00000000" w:rsidDel="00000000" w:rsidP="00000000" w:rsidRDefault="00000000" w:rsidRPr="00000000" w14:paraId="00000062">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Vassilis Liskas </w:t>
            </w:r>
          </w:p>
        </w:tc>
        <w:tc>
          <w:tcPr/>
          <w:p w:rsidR="00000000" w:rsidDel="00000000" w:rsidP="00000000" w:rsidRDefault="00000000" w:rsidRPr="00000000" w14:paraId="00000063">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OUC</w:t>
            </w:r>
          </w:p>
        </w:tc>
        <w:tc>
          <w:tcPr/>
          <w:p w:rsidR="00000000" w:rsidDel="00000000" w:rsidP="00000000" w:rsidRDefault="00000000" w:rsidRPr="00000000" w14:paraId="00000064">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Cyprus</w:t>
            </w:r>
          </w:p>
        </w:tc>
      </w:tr>
      <w:tr>
        <w:tc>
          <w:tcPr/>
          <w:p w:rsidR="00000000" w:rsidDel="00000000" w:rsidP="00000000" w:rsidRDefault="00000000" w:rsidRPr="00000000" w14:paraId="00000065">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10</w:t>
            </w:r>
          </w:p>
        </w:tc>
        <w:tc>
          <w:tcPr/>
          <w:p w:rsidR="00000000" w:rsidDel="00000000" w:rsidP="00000000" w:rsidRDefault="00000000" w:rsidRPr="00000000" w14:paraId="00000066">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Sameer Hijazi</w:t>
            </w:r>
          </w:p>
        </w:tc>
        <w:tc>
          <w:tcPr/>
          <w:p w:rsidR="00000000" w:rsidDel="00000000" w:rsidP="00000000" w:rsidRDefault="00000000" w:rsidRPr="00000000" w14:paraId="00000067">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AQU</w:t>
            </w:r>
          </w:p>
        </w:tc>
        <w:tc>
          <w:tcPr/>
          <w:p w:rsidR="00000000" w:rsidDel="00000000" w:rsidP="00000000" w:rsidRDefault="00000000" w:rsidRPr="00000000" w14:paraId="00000068">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Jerusalem</w:t>
            </w:r>
          </w:p>
        </w:tc>
      </w:tr>
      <w:tr>
        <w:tc>
          <w:tcPr/>
          <w:p w:rsidR="00000000" w:rsidDel="00000000" w:rsidP="00000000" w:rsidRDefault="00000000" w:rsidRPr="00000000" w14:paraId="00000069">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11</w:t>
            </w:r>
          </w:p>
        </w:tc>
        <w:tc>
          <w:tcPr/>
          <w:p w:rsidR="00000000" w:rsidDel="00000000" w:rsidP="00000000" w:rsidRDefault="00000000" w:rsidRPr="00000000" w14:paraId="0000006A">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Walid Salameh</w:t>
            </w:r>
          </w:p>
        </w:tc>
        <w:tc>
          <w:tcPr/>
          <w:p w:rsidR="00000000" w:rsidDel="00000000" w:rsidP="00000000" w:rsidRDefault="00000000" w:rsidRPr="00000000" w14:paraId="0000006B">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PSUT</w:t>
            </w:r>
          </w:p>
        </w:tc>
        <w:tc>
          <w:tcPr/>
          <w:p w:rsidR="00000000" w:rsidDel="00000000" w:rsidP="00000000" w:rsidRDefault="00000000" w:rsidRPr="00000000" w14:paraId="0000006C">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Jordan</w:t>
            </w:r>
          </w:p>
        </w:tc>
      </w:tr>
      <w:tr>
        <w:tc>
          <w:tcPr/>
          <w:p w:rsidR="00000000" w:rsidDel="00000000" w:rsidP="00000000" w:rsidRDefault="00000000" w:rsidRPr="00000000" w14:paraId="0000006D">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12</w:t>
            </w:r>
          </w:p>
        </w:tc>
        <w:tc>
          <w:tcPr/>
          <w:p w:rsidR="00000000" w:rsidDel="00000000" w:rsidP="00000000" w:rsidRDefault="00000000" w:rsidRPr="00000000" w14:paraId="0000006E">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Muath Abu Sada</w:t>
            </w:r>
          </w:p>
        </w:tc>
        <w:tc>
          <w:tcPr/>
          <w:p w:rsidR="00000000" w:rsidDel="00000000" w:rsidP="00000000" w:rsidRDefault="00000000" w:rsidRPr="00000000" w14:paraId="0000006F">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HEC</w:t>
            </w:r>
          </w:p>
        </w:tc>
        <w:tc>
          <w:tcPr/>
          <w:p w:rsidR="00000000" w:rsidDel="00000000" w:rsidP="00000000" w:rsidRDefault="00000000" w:rsidRPr="00000000" w14:paraId="00000070">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Palestine</w:t>
            </w:r>
          </w:p>
        </w:tc>
      </w:tr>
      <w:tr>
        <w:tc>
          <w:tcPr/>
          <w:p w:rsidR="00000000" w:rsidDel="00000000" w:rsidP="00000000" w:rsidRDefault="00000000" w:rsidRPr="00000000" w14:paraId="00000071">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13</w:t>
            </w:r>
          </w:p>
        </w:tc>
        <w:tc>
          <w:tcPr/>
          <w:p w:rsidR="00000000" w:rsidDel="00000000" w:rsidP="00000000" w:rsidRDefault="00000000" w:rsidRPr="00000000" w14:paraId="00000072">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Subhi Samhan</w:t>
            </w:r>
          </w:p>
        </w:tc>
        <w:tc>
          <w:tcPr/>
          <w:p w:rsidR="00000000" w:rsidDel="00000000" w:rsidP="00000000" w:rsidRDefault="00000000" w:rsidRPr="00000000" w14:paraId="00000073">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PWA</w:t>
            </w:r>
          </w:p>
        </w:tc>
        <w:tc>
          <w:tcPr/>
          <w:p w:rsidR="00000000" w:rsidDel="00000000" w:rsidP="00000000" w:rsidRDefault="00000000" w:rsidRPr="00000000" w14:paraId="00000074">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Palestine</w:t>
            </w:r>
          </w:p>
        </w:tc>
      </w:tr>
      <w:tr>
        <w:tc>
          <w:tcPr/>
          <w:p w:rsidR="00000000" w:rsidDel="00000000" w:rsidP="00000000" w:rsidRDefault="00000000" w:rsidRPr="00000000" w14:paraId="00000075">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14</w:t>
            </w:r>
          </w:p>
        </w:tc>
        <w:tc>
          <w:tcPr/>
          <w:p w:rsidR="00000000" w:rsidDel="00000000" w:rsidP="00000000" w:rsidRDefault="00000000" w:rsidRPr="00000000" w14:paraId="00000076">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Ioannis Vogiatzakis</w:t>
            </w:r>
          </w:p>
        </w:tc>
        <w:tc>
          <w:tcPr/>
          <w:p w:rsidR="00000000" w:rsidDel="00000000" w:rsidP="00000000" w:rsidRDefault="00000000" w:rsidRPr="00000000" w14:paraId="00000077">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OUC</w:t>
            </w:r>
          </w:p>
        </w:tc>
        <w:tc>
          <w:tcPr/>
          <w:p w:rsidR="00000000" w:rsidDel="00000000" w:rsidP="00000000" w:rsidRDefault="00000000" w:rsidRPr="00000000" w14:paraId="00000078">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Cyprus</w:t>
            </w:r>
          </w:p>
        </w:tc>
      </w:tr>
      <w:tr>
        <w:tc>
          <w:tcPr/>
          <w:p w:rsidR="00000000" w:rsidDel="00000000" w:rsidP="00000000" w:rsidRDefault="00000000" w:rsidRPr="00000000" w14:paraId="00000079">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15</w:t>
            </w:r>
          </w:p>
        </w:tc>
        <w:tc>
          <w:tcPr/>
          <w:p w:rsidR="00000000" w:rsidDel="00000000" w:rsidP="00000000" w:rsidRDefault="00000000" w:rsidRPr="00000000" w14:paraId="0000007A">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Maya Dimitriadou</w:t>
            </w:r>
          </w:p>
        </w:tc>
        <w:tc>
          <w:tcPr/>
          <w:p w:rsidR="00000000" w:rsidDel="00000000" w:rsidP="00000000" w:rsidRDefault="00000000" w:rsidRPr="00000000" w14:paraId="0000007B">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CREADVIT</w:t>
            </w:r>
          </w:p>
        </w:tc>
        <w:tc>
          <w:tcPr/>
          <w:p w:rsidR="00000000" w:rsidDel="00000000" w:rsidP="00000000" w:rsidRDefault="00000000" w:rsidRPr="00000000" w14:paraId="0000007C">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Greece</w:t>
            </w:r>
          </w:p>
        </w:tc>
      </w:tr>
      <w:tr>
        <w:tc>
          <w:tcPr/>
          <w:p w:rsidR="00000000" w:rsidDel="00000000" w:rsidP="00000000" w:rsidRDefault="00000000" w:rsidRPr="00000000" w14:paraId="0000007D">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16</w:t>
            </w:r>
          </w:p>
        </w:tc>
        <w:tc>
          <w:tcPr/>
          <w:p w:rsidR="00000000" w:rsidDel="00000000" w:rsidP="00000000" w:rsidRDefault="00000000" w:rsidRPr="00000000" w14:paraId="0000007E">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Fahmi Abu Rub</w:t>
            </w:r>
          </w:p>
        </w:tc>
        <w:tc>
          <w:tcPr/>
          <w:p w:rsidR="00000000" w:rsidDel="00000000" w:rsidP="00000000" w:rsidRDefault="00000000" w:rsidRPr="00000000" w14:paraId="0000007F">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JUST</w:t>
            </w:r>
          </w:p>
        </w:tc>
        <w:tc>
          <w:tcPr/>
          <w:p w:rsidR="00000000" w:rsidDel="00000000" w:rsidP="00000000" w:rsidRDefault="00000000" w:rsidRPr="00000000" w14:paraId="00000080">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Jordan</w:t>
            </w:r>
          </w:p>
        </w:tc>
      </w:tr>
      <w:tr>
        <w:tc>
          <w:tcPr/>
          <w:p w:rsidR="00000000" w:rsidDel="00000000" w:rsidP="00000000" w:rsidRDefault="00000000" w:rsidRPr="00000000" w14:paraId="00000081">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17</w:t>
            </w:r>
          </w:p>
        </w:tc>
        <w:tc>
          <w:tcPr/>
          <w:p w:rsidR="00000000" w:rsidDel="00000000" w:rsidP="00000000" w:rsidRDefault="00000000" w:rsidRPr="00000000" w14:paraId="00000082">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Amer Marei</w:t>
            </w:r>
          </w:p>
        </w:tc>
        <w:tc>
          <w:tcPr/>
          <w:p w:rsidR="00000000" w:rsidDel="00000000" w:rsidP="00000000" w:rsidRDefault="00000000" w:rsidRPr="00000000" w14:paraId="00000083">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AQU</w:t>
            </w:r>
          </w:p>
        </w:tc>
        <w:tc>
          <w:tcPr/>
          <w:p w:rsidR="00000000" w:rsidDel="00000000" w:rsidP="00000000" w:rsidRDefault="00000000" w:rsidRPr="00000000" w14:paraId="00000084">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Palestine</w:t>
            </w:r>
          </w:p>
        </w:tc>
      </w:tr>
      <w:tr>
        <w:tc>
          <w:tcPr/>
          <w:p w:rsidR="00000000" w:rsidDel="00000000" w:rsidP="00000000" w:rsidRDefault="00000000" w:rsidRPr="00000000" w14:paraId="00000085">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18</w:t>
            </w:r>
          </w:p>
        </w:tc>
        <w:tc>
          <w:tcPr/>
          <w:p w:rsidR="00000000" w:rsidDel="00000000" w:rsidP="00000000" w:rsidRDefault="00000000" w:rsidRPr="00000000" w14:paraId="00000086">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Wim Van Veen</w:t>
            </w:r>
          </w:p>
        </w:tc>
        <w:tc>
          <w:tcPr/>
          <w:p w:rsidR="00000000" w:rsidDel="00000000" w:rsidP="00000000" w:rsidRDefault="00000000" w:rsidRPr="00000000" w14:paraId="00000087">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VU</w:t>
            </w:r>
          </w:p>
        </w:tc>
        <w:tc>
          <w:tcPr/>
          <w:p w:rsidR="00000000" w:rsidDel="00000000" w:rsidP="00000000" w:rsidRDefault="00000000" w:rsidRPr="00000000" w14:paraId="00000088">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Netherland</w:t>
            </w:r>
          </w:p>
        </w:tc>
      </w:tr>
      <w:tr>
        <w:tc>
          <w:tcPr/>
          <w:p w:rsidR="00000000" w:rsidDel="00000000" w:rsidP="00000000" w:rsidRDefault="00000000" w:rsidRPr="00000000" w14:paraId="00000089">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19</w:t>
            </w:r>
          </w:p>
        </w:tc>
        <w:tc>
          <w:tcPr/>
          <w:p w:rsidR="00000000" w:rsidDel="00000000" w:rsidP="00000000" w:rsidRDefault="00000000" w:rsidRPr="00000000" w14:paraId="0000008A">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Ahmad Alsalaymeh</w:t>
            </w:r>
          </w:p>
        </w:tc>
        <w:tc>
          <w:tcPr/>
          <w:p w:rsidR="00000000" w:rsidDel="00000000" w:rsidP="00000000" w:rsidRDefault="00000000" w:rsidRPr="00000000" w14:paraId="0000008B">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UJ</w:t>
            </w:r>
          </w:p>
        </w:tc>
        <w:tc>
          <w:tcPr/>
          <w:p w:rsidR="00000000" w:rsidDel="00000000" w:rsidP="00000000" w:rsidRDefault="00000000" w:rsidRPr="00000000" w14:paraId="0000008C">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Jordan</w:t>
            </w:r>
          </w:p>
        </w:tc>
      </w:tr>
      <w:tr>
        <w:tc>
          <w:tcPr/>
          <w:p w:rsidR="00000000" w:rsidDel="00000000" w:rsidP="00000000" w:rsidRDefault="00000000" w:rsidRPr="00000000" w14:paraId="0000008D">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20</w:t>
            </w:r>
          </w:p>
        </w:tc>
        <w:tc>
          <w:tcPr/>
          <w:p w:rsidR="00000000" w:rsidDel="00000000" w:rsidP="00000000" w:rsidRDefault="00000000" w:rsidRPr="00000000" w14:paraId="0000008E">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Clara Cordon Truj</w:t>
            </w:r>
          </w:p>
        </w:tc>
        <w:tc>
          <w:tcPr/>
          <w:p w:rsidR="00000000" w:rsidDel="00000000" w:rsidP="00000000" w:rsidRDefault="00000000" w:rsidRPr="00000000" w14:paraId="0000008F">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UPM</w:t>
            </w:r>
          </w:p>
        </w:tc>
        <w:tc>
          <w:tcPr/>
          <w:p w:rsidR="00000000" w:rsidDel="00000000" w:rsidP="00000000" w:rsidRDefault="00000000" w:rsidRPr="00000000" w14:paraId="00000090">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Spain</w:t>
            </w:r>
          </w:p>
        </w:tc>
      </w:tr>
      <w:tr>
        <w:tc>
          <w:tcPr/>
          <w:p w:rsidR="00000000" w:rsidDel="00000000" w:rsidP="00000000" w:rsidRDefault="00000000" w:rsidRPr="00000000" w14:paraId="00000091">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21</w:t>
            </w:r>
          </w:p>
        </w:tc>
        <w:tc>
          <w:tcPr/>
          <w:p w:rsidR="00000000" w:rsidDel="00000000" w:rsidP="00000000" w:rsidRDefault="00000000" w:rsidRPr="00000000" w14:paraId="00000092">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Mutawakel Obeidat</w:t>
            </w:r>
          </w:p>
        </w:tc>
        <w:tc>
          <w:tcPr/>
          <w:p w:rsidR="00000000" w:rsidDel="00000000" w:rsidP="00000000" w:rsidRDefault="00000000" w:rsidRPr="00000000" w14:paraId="00000093">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JUST</w:t>
            </w:r>
          </w:p>
        </w:tc>
        <w:tc>
          <w:tcPr/>
          <w:p w:rsidR="00000000" w:rsidDel="00000000" w:rsidP="00000000" w:rsidRDefault="00000000" w:rsidRPr="00000000" w14:paraId="00000094">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Jordan</w:t>
            </w:r>
          </w:p>
        </w:tc>
      </w:tr>
      <w:tr>
        <w:tc>
          <w:tcPr/>
          <w:p w:rsidR="00000000" w:rsidDel="00000000" w:rsidP="00000000" w:rsidRDefault="00000000" w:rsidRPr="00000000" w14:paraId="00000095">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22</w:t>
            </w:r>
          </w:p>
        </w:tc>
        <w:tc>
          <w:tcPr/>
          <w:p w:rsidR="00000000" w:rsidDel="00000000" w:rsidP="00000000" w:rsidRDefault="00000000" w:rsidRPr="00000000" w14:paraId="00000096">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Yahya Istaiteh</w:t>
            </w:r>
          </w:p>
        </w:tc>
        <w:tc>
          <w:tcPr/>
          <w:p w:rsidR="00000000" w:rsidDel="00000000" w:rsidP="00000000" w:rsidRDefault="00000000" w:rsidRPr="00000000" w14:paraId="00000097">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PTUK</w:t>
            </w:r>
          </w:p>
        </w:tc>
        <w:tc>
          <w:tcPr/>
          <w:p w:rsidR="00000000" w:rsidDel="00000000" w:rsidP="00000000" w:rsidRDefault="00000000" w:rsidRPr="00000000" w14:paraId="00000098">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Palestine</w:t>
            </w:r>
          </w:p>
        </w:tc>
      </w:tr>
      <w:tr>
        <w:tc>
          <w:tcPr/>
          <w:p w:rsidR="00000000" w:rsidDel="00000000" w:rsidP="00000000" w:rsidRDefault="00000000" w:rsidRPr="00000000" w14:paraId="00000099">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23</w:t>
            </w:r>
          </w:p>
        </w:tc>
        <w:tc>
          <w:tcPr/>
          <w:p w:rsidR="00000000" w:rsidDel="00000000" w:rsidP="00000000" w:rsidRDefault="00000000" w:rsidRPr="00000000" w14:paraId="0000009A">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Jose Luis Garcia Rodriguez</w:t>
            </w:r>
          </w:p>
        </w:tc>
        <w:tc>
          <w:tcPr/>
          <w:p w:rsidR="00000000" w:rsidDel="00000000" w:rsidP="00000000" w:rsidRDefault="00000000" w:rsidRPr="00000000" w14:paraId="0000009B">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UPM</w:t>
            </w:r>
          </w:p>
        </w:tc>
        <w:tc>
          <w:tcPr/>
          <w:p w:rsidR="00000000" w:rsidDel="00000000" w:rsidP="00000000" w:rsidRDefault="00000000" w:rsidRPr="00000000" w14:paraId="0000009C">
            <w:pPr>
              <w:jc w:val="left"/>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Spain</w:t>
            </w:r>
          </w:p>
        </w:tc>
      </w:tr>
    </w:tbl>
    <w:p w:rsidR="00000000" w:rsidDel="00000000" w:rsidP="00000000" w:rsidRDefault="00000000" w:rsidRPr="00000000" w14:paraId="0000009D">
      <w:pPr>
        <w:jc w:val="left"/>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9E">
      <w:pPr>
        <w:jc w:val="left"/>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Meeting Themes was discussed</w:t>
      </w:r>
    </w:p>
    <w:p w:rsidR="00000000" w:rsidDel="00000000" w:rsidP="00000000" w:rsidRDefault="00000000" w:rsidRPr="00000000" w14:paraId="000000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 by Project Management team (George Zaimes).</w:t>
      </w:r>
    </w:p>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minutes overview from each Partner, explaining the current situation and progress of project activity.</w:t>
      </w:r>
    </w:p>
    <w:p w:rsidR="00000000" w:rsidDel="00000000" w:rsidP="00000000" w:rsidRDefault="00000000" w:rsidRPr="00000000" w14:paraId="000000A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reporting overview and some important remarks on partner financial interim report ( Saed Khayat and Ruba Hassan).</w:t>
      </w:r>
    </w:p>
    <w:p w:rsidR="00000000" w:rsidDel="00000000" w:rsidP="00000000" w:rsidRDefault="00000000" w:rsidRPr="00000000" w14:paraId="000000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Progress of courses design and courses material preparation (Thanasis, Vassilis, Ioanis).</w:t>
      </w:r>
    </w:p>
    <w:p w:rsidR="00000000" w:rsidDel="00000000" w:rsidP="00000000" w:rsidRDefault="00000000" w:rsidRPr="00000000" w14:paraId="000000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Progress on project VLP (Amer and Sameer).</w:t>
      </w:r>
    </w:p>
    <w:p w:rsidR="00000000" w:rsidDel="00000000" w:rsidP="00000000" w:rsidRDefault="00000000" w:rsidRPr="00000000" w14:paraId="000000A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emerging issue.</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Proceeding</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 Project progress, doing well with project issues (Mod. by George)</w:t>
      </w:r>
    </w:p>
    <w:p w:rsidR="00000000" w:rsidDel="00000000" w:rsidP="00000000" w:rsidRDefault="00000000" w:rsidRPr="00000000" w14:paraId="000000A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Interim report overview by Saed: all are going fine. with the reports and financial report. </w:t>
      </w:r>
    </w:p>
    <w:p w:rsidR="00000000" w:rsidDel="00000000" w:rsidP="00000000" w:rsidRDefault="00000000" w:rsidRPr="00000000" w14:paraId="000000A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Overview of financial reports for each partner, most of the partners are doing excellent work, however few still need to send their financial statement, others need some correction.</w:t>
      </w:r>
    </w:p>
    <w:p w:rsidR="00000000" w:rsidDel="00000000" w:rsidP="00000000" w:rsidRDefault="00000000" w:rsidRPr="00000000" w14:paraId="000000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specific points regarding the financial statement were raised and highlighted by Ruba Hasan (Person in charge of editing and following up the financial reporting).</w:t>
      </w:r>
    </w:p>
    <w:p w:rsidR="00000000" w:rsidDel="00000000" w:rsidP="00000000" w:rsidRDefault="00000000" w:rsidRPr="00000000" w14:paraId="000000A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Saed suggested bi-lateral zoom meeting, with each partner to discuss each report, doodle invitation will be sent to all.</w:t>
      </w:r>
    </w:p>
    <w:p w:rsidR="00000000" w:rsidDel="00000000" w:rsidP="00000000" w:rsidRDefault="00000000" w:rsidRPr="00000000" w14:paraId="000000A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Ioannis and Thanasis gave a short description about the progress of tuning workshop, some partner have uploaded the required material to the OUC Moodle other not, we need to speed up this process.</w:t>
      </w:r>
    </w:p>
    <w:p w:rsidR="00000000" w:rsidDel="00000000" w:rsidP="00000000" w:rsidRDefault="00000000" w:rsidRPr="00000000" w14:paraId="000000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Thanasis suggest bi-lateral meeting with each course leader or team to facilitate and organize the process of uploading the required materials for each course, Thanasis will send doodle invitation to organize such meeting with courses leaders.</w:t>
      </w:r>
    </w:p>
    <w:p w:rsidR="00000000" w:rsidDel="00000000" w:rsidP="00000000" w:rsidRDefault="00000000" w:rsidRPr="00000000" w14:paraId="000000B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George gave quick overview about the WPs Progress. All deliverables are being completed, but still need to make progress in water network meeting in Jordan and Palestine. George suggest to conduct online meeting with stakeholders and enterprises to show them the progress of curricula development and the courses material and new teaching approach. Saed suggested to be two synchronize physical workshops, one in Amman and one in Ramallah, were the two meetings for all stakeholders from both sides will be connected by zoom to discuss the courses effectiveness and material content if it meets their priorities and needs. The EU partners will also participate through zoom</w:t>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Sameer from AQU described the process of VLP development, where he mentioned that the interface for the VLP has been developed, all equipment has been purchased and the VLP is ready to receive the material. Saed mentioned that the material uploaded to OUC Moodle can be easily transferred or import to the new WaSec VLP as soon as it will be ready.</w:t>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 will continue the technical and administrative procedures to hold the next management meeting in Netherland next November, this still depends on the international mobility circumstances.</w:t>
      </w:r>
    </w:p>
    <w:p w:rsidR="00000000" w:rsidDel="00000000" w:rsidP="00000000" w:rsidRDefault="00000000" w:rsidRPr="00000000" w14:paraId="000000B3">
      <w:pPr>
        <w:spacing w:line="360" w:lineRule="auto"/>
        <w:jc w:val="lef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Meeting End. 12:45</w:t>
      </w:r>
    </w:p>
    <w:p w:rsidR="00000000" w:rsidDel="00000000" w:rsidP="00000000" w:rsidRDefault="00000000" w:rsidRPr="00000000" w14:paraId="000000B4">
      <w:pPr>
        <w:rPr/>
      </w:pPr>
      <w:r w:rsidDel="00000000" w:rsidR="00000000" w:rsidRPr="00000000">
        <w:rPr>
          <w:rtl w:val="0"/>
        </w:rPr>
      </w:r>
    </w:p>
    <w:sectPr>
      <w:headerReference r:id="rId8" w:type="default"/>
      <w:headerReference r:id="rId9" w:type="first"/>
      <w:footerReference r:id="rId10" w:type="default"/>
      <w:pgSz w:h="16838" w:w="11906"/>
      <w:pgMar w:bottom="1418" w:top="1418" w:left="993"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color="622423" w:space="1" w:sz="24" w:val="single"/>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Minutes of the 6th bi-monthly Meeting Page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widowControl w:val="1"/>
      <w:pBdr>
        <w:top w:color="622423" w:space="1" w:sz="24" w:val="single"/>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color="622423" w:space="1" w:sz="24" w:val="single"/>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This project has been funded with support from the European Commission. This publication reflects the views only of the author, and the Commission cannot be held responsible for any use which may be made of the information contained therein</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5">
      <w:pPr>
        <w:spacing w:after="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b w:val="1"/>
          <w:sz w:val="18"/>
          <w:szCs w:val="18"/>
          <w:rtl w:val="0"/>
        </w:rPr>
        <w:t xml:space="preserve">Dissemination level</w:t>
      </w:r>
      <w:r w:rsidDel="00000000" w:rsidR="00000000" w:rsidRPr="00000000">
        <w:rPr>
          <w:sz w:val="18"/>
          <w:szCs w:val="18"/>
          <w:rtl w:val="0"/>
        </w:rPr>
        <w:t xml:space="preserve">: </w:t>
      </w:r>
      <w:r w:rsidDel="00000000" w:rsidR="00000000" w:rsidRPr="00000000">
        <w:rPr>
          <w:b w:val="1"/>
          <w:sz w:val="18"/>
          <w:szCs w:val="18"/>
          <w:rtl w:val="0"/>
        </w:rPr>
        <w:t xml:space="preserve">PU</w:t>
      </w:r>
      <w:r w:rsidDel="00000000" w:rsidR="00000000" w:rsidRPr="00000000">
        <w:rPr>
          <w:sz w:val="18"/>
          <w:szCs w:val="18"/>
          <w:rtl w:val="0"/>
        </w:rPr>
        <w:t xml:space="preserve"> = Public, </w:t>
      </w:r>
      <w:r w:rsidDel="00000000" w:rsidR="00000000" w:rsidRPr="00000000">
        <w:rPr>
          <w:b w:val="1"/>
          <w:sz w:val="18"/>
          <w:szCs w:val="18"/>
          <w:rtl w:val="0"/>
        </w:rPr>
        <w:t xml:space="preserve">RE</w:t>
      </w:r>
      <w:r w:rsidDel="00000000" w:rsidR="00000000" w:rsidRPr="00000000">
        <w:rPr>
          <w:sz w:val="18"/>
          <w:szCs w:val="18"/>
          <w:rtl w:val="0"/>
        </w:rPr>
        <w:t xml:space="preserve"> = Restricted to a group of the specified Consortium, </w:t>
      </w:r>
      <w:r w:rsidDel="00000000" w:rsidR="00000000" w:rsidRPr="00000000">
        <w:rPr>
          <w:b w:val="1"/>
          <w:sz w:val="18"/>
          <w:szCs w:val="18"/>
          <w:rtl w:val="0"/>
        </w:rPr>
        <w:t xml:space="preserve">PP</w:t>
      </w:r>
      <w:r w:rsidDel="00000000" w:rsidR="00000000" w:rsidRPr="00000000">
        <w:rPr>
          <w:sz w:val="18"/>
          <w:szCs w:val="18"/>
          <w:rtl w:val="0"/>
        </w:rPr>
        <w:t xml:space="preserve"> = Restricted to other program participants (including Commission Services), </w:t>
      </w:r>
      <w:r w:rsidDel="00000000" w:rsidR="00000000" w:rsidRPr="00000000">
        <w:rPr>
          <w:b w:val="1"/>
          <w:sz w:val="18"/>
          <w:szCs w:val="18"/>
          <w:rtl w:val="0"/>
        </w:rPr>
        <w:t xml:space="preserve">CO</w:t>
      </w:r>
      <w:r w:rsidDel="00000000" w:rsidR="00000000" w:rsidRPr="00000000">
        <w:rPr>
          <w:sz w:val="18"/>
          <w:szCs w:val="18"/>
          <w:rtl w:val="0"/>
        </w:rPr>
        <w:t xml:space="preserve">= Confidential, only for members of the Consortium (including the Commission Services)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0505.0" w:type="dxa"/>
      <w:jc w:val="left"/>
      <w:tblInd w:w="-60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207"/>
      <w:gridCol w:w="298"/>
      <w:tblGridChange w:id="0">
        <w:tblGrid>
          <w:gridCol w:w="10207"/>
          <w:gridCol w:w="298"/>
        </w:tblGrid>
      </w:tblGridChange>
    </w:tblGrid>
    <w:tr>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5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6541282" cy="925463"/>
                <wp:effectExtent b="0" l="0" r="0" t="0"/>
                <wp:docPr id="7" name="image3.png"/>
                <a:graphic>
                  <a:graphicData uri="http://schemas.openxmlformats.org/drawingml/2006/picture">
                    <pic:pic>
                      <pic:nvPicPr>
                        <pic:cNvPr id="0" name="image3.png"/>
                        <pic:cNvPicPr preferRelativeResize="0"/>
                      </pic:nvPicPr>
                      <pic:blipFill>
                        <a:blip r:embed="rId1"/>
                        <a:srcRect b="19166" l="0" r="17031" t="29147"/>
                        <a:stretch>
                          <a:fillRect/>
                        </a:stretch>
                      </pic:blipFill>
                      <pic:spPr>
                        <a:xfrm>
                          <a:off x="0" y="0"/>
                          <a:ext cx="6541282" cy="92546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571.0" w:type="dxa"/>
      <w:jc w:val="left"/>
      <w:tblInd w:w="-74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335"/>
      <w:gridCol w:w="236"/>
      <w:tblGridChange w:id="0">
        <w:tblGrid>
          <w:gridCol w:w="10335"/>
          <w:gridCol w:w="236"/>
        </w:tblGrid>
      </w:tblGridChange>
    </w:tblGrid>
    <w:tr>
      <w:tc>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2020012" cy="690119"/>
                <wp:effectExtent b="0" l="0" r="0" t="0"/>
                <wp:docPr id="9" name="image2.png"/>
                <a:graphic>
                  <a:graphicData uri="http://schemas.openxmlformats.org/drawingml/2006/picture">
                    <pic:pic>
                      <pic:nvPicPr>
                        <pic:cNvPr id="0" name="image2.png"/>
                        <pic:cNvPicPr preferRelativeResize="0"/>
                      </pic:nvPicPr>
                      <pic:blipFill>
                        <a:blip r:embed="rId1"/>
                        <a:srcRect b="0" l="25369" r="0" t="0"/>
                        <a:stretch>
                          <a:fillRect/>
                        </a:stretch>
                      </pic:blipFill>
                      <pic:spPr>
                        <a:xfrm>
                          <a:off x="0" y="0"/>
                          <a:ext cx="2020012" cy="690119"/>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6598745" cy="1122964"/>
                <wp:effectExtent b="0" l="0" r="0" t="0"/>
                <wp:docPr id="8" name="image1.png"/>
                <a:graphic>
                  <a:graphicData uri="http://schemas.openxmlformats.org/drawingml/2006/picture">
                    <pic:pic>
                      <pic:nvPicPr>
                        <pic:cNvPr id="0" name="image1.png"/>
                        <pic:cNvPicPr preferRelativeResize="0"/>
                      </pic:nvPicPr>
                      <pic:blipFill>
                        <a:blip r:embed="rId2"/>
                        <a:srcRect b="19166" l="0" r="17031" t="29147"/>
                        <a:stretch>
                          <a:fillRect/>
                        </a:stretch>
                      </pic:blipFill>
                      <pic:spPr>
                        <a:xfrm>
                          <a:off x="0" y="0"/>
                          <a:ext cx="6598745" cy="112296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360" w:lineRule="auto"/>
    </w:pPr>
    <w:rPr>
      <w:rFonts w:ascii="Arial" w:cs="Arial" w:eastAsia="Arial" w:hAnsi="Arial"/>
      <w:b w:val="1"/>
      <w:sz w:val="28"/>
      <w:szCs w:val="28"/>
    </w:rPr>
  </w:style>
  <w:style w:type="paragraph" w:styleId="Heading2">
    <w:name w:val="heading 2"/>
    <w:basedOn w:val="Normal"/>
    <w:next w:val="Normal"/>
    <w:pPr>
      <w:spacing w:after="120" w:before="120" w:lineRule="auto"/>
    </w:pPr>
    <w:rPr>
      <w:rFonts w:ascii="Arial" w:cs="Arial" w:eastAsia="Arial" w:hAnsi="Arial"/>
      <w:b w:val="1"/>
      <w:sz w:val="26"/>
      <w:szCs w:val="26"/>
    </w:rPr>
  </w:style>
  <w:style w:type="paragraph" w:styleId="Heading3">
    <w:name w:val="heading 3"/>
    <w:basedOn w:val="Normal"/>
    <w:next w:val="Normal"/>
    <w:pPr>
      <w:spacing w:after="0" w:before="200" w:line="271" w:lineRule="auto"/>
    </w:pPr>
    <w:rPr>
      <w:rFonts w:ascii="Arial" w:cs="Arial" w:eastAsia="Arial" w:hAnsi="Arial"/>
      <w:b w:val="1"/>
    </w:rPr>
  </w:style>
  <w:style w:type="paragraph" w:styleId="Heading4">
    <w:name w:val="heading 4"/>
    <w:basedOn w:val="Normal"/>
    <w:next w:val="Normal"/>
    <w:pPr>
      <w:spacing w:after="0" w:before="200" w:lineRule="auto"/>
    </w:pPr>
    <w:rPr>
      <w:rFonts w:ascii="Arial" w:cs="Arial" w:eastAsia="Arial" w:hAnsi="Arial"/>
      <w:b w:val="1"/>
      <w:i w:val="1"/>
    </w:rPr>
  </w:style>
  <w:style w:type="paragraph" w:styleId="Heading5">
    <w:name w:val="heading 5"/>
    <w:basedOn w:val="Normal"/>
    <w:next w:val="Normal"/>
    <w:pPr>
      <w:spacing w:after="0" w:before="200" w:lineRule="auto"/>
    </w:pPr>
    <w:rPr>
      <w:rFonts w:ascii="Arial" w:cs="Arial" w:eastAsia="Arial" w:hAnsi="Arial"/>
      <w:b w:val="1"/>
      <w:color w:val="7f7f7f"/>
    </w:rPr>
  </w:style>
  <w:style w:type="paragraph" w:styleId="Heading6">
    <w:name w:val="heading 6"/>
    <w:basedOn w:val="Normal"/>
    <w:next w:val="Normal"/>
    <w:pPr>
      <w:spacing w:after="0" w:line="271" w:lineRule="auto"/>
    </w:pPr>
    <w:rPr>
      <w:rFonts w:ascii="Arial" w:cs="Arial" w:eastAsia="Arial" w:hAnsi="Arial"/>
      <w:b w:val="1"/>
      <w:i w:val="1"/>
      <w:color w:val="7f7f7f"/>
    </w:rPr>
  </w:style>
  <w:style w:type="paragraph" w:styleId="Title">
    <w:name w:val="Title"/>
    <w:basedOn w:val="Normal"/>
    <w:next w:val="Normal"/>
    <w:pPr>
      <w:pBdr>
        <w:bottom w:color="000000" w:space="1" w:sz="4" w:val="single"/>
      </w:pBdr>
      <w:spacing w:line="240" w:lineRule="auto"/>
    </w:pPr>
    <w:rPr>
      <w:rFonts w:ascii="Arial" w:cs="Arial" w:eastAsia="Arial" w:hAnsi="Arial"/>
      <w:sz w:val="52"/>
      <w:szCs w:val="52"/>
    </w:rPr>
  </w:style>
  <w:style w:type="paragraph" w:styleId="Normal" w:default="1">
    <w:name w:val="Normal"/>
    <w:qFormat w:val="1"/>
    <w:rsid w:val="00216C43"/>
    <w:pPr>
      <w:jc w:val="both"/>
    </w:pPr>
  </w:style>
  <w:style w:type="paragraph" w:styleId="Heading1">
    <w:name w:val="heading 1"/>
    <w:basedOn w:val="Normal"/>
    <w:next w:val="Normal"/>
    <w:link w:val="Heading1Char"/>
    <w:uiPriority w:val="9"/>
    <w:qFormat w:val="1"/>
    <w:rsid w:val="00216C43"/>
    <w:pPr>
      <w:spacing w:after="120" w:before="360"/>
      <w:contextualSpacing w:val="1"/>
      <w:outlineLvl w:val="0"/>
    </w:pPr>
    <w:rPr>
      <w:rFonts w:asciiTheme="majorHAnsi" w:cstheme="majorBidi" w:eastAsiaTheme="majorEastAsia" w:hAnsiTheme="majorHAnsi"/>
      <w:b w:val="1"/>
      <w:bCs w:val="1"/>
      <w:sz w:val="28"/>
      <w:szCs w:val="28"/>
    </w:rPr>
  </w:style>
  <w:style w:type="paragraph" w:styleId="Heading2">
    <w:name w:val="heading 2"/>
    <w:basedOn w:val="Normal"/>
    <w:next w:val="Normal"/>
    <w:link w:val="Heading2Char"/>
    <w:uiPriority w:val="9"/>
    <w:unhideWhenUsed w:val="1"/>
    <w:qFormat w:val="1"/>
    <w:rsid w:val="00216C43"/>
    <w:pPr>
      <w:spacing w:after="120" w:before="120"/>
      <w:outlineLvl w:val="1"/>
    </w:pPr>
    <w:rPr>
      <w:rFonts w:asciiTheme="majorHAnsi" w:cstheme="majorBidi" w:eastAsiaTheme="majorEastAsia" w:hAnsiTheme="majorHAnsi"/>
      <w:b w:val="1"/>
      <w:bCs w:val="1"/>
      <w:sz w:val="26"/>
      <w:szCs w:val="26"/>
    </w:rPr>
  </w:style>
  <w:style w:type="paragraph" w:styleId="Heading3">
    <w:name w:val="heading 3"/>
    <w:basedOn w:val="Normal"/>
    <w:next w:val="Normal"/>
    <w:link w:val="Heading3Char"/>
    <w:uiPriority w:val="9"/>
    <w:semiHidden w:val="1"/>
    <w:unhideWhenUsed w:val="1"/>
    <w:qFormat w:val="1"/>
    <w:rsid w:val="00375E96"/>
    <w:pPr>
      <w:spacing w:after="0" w:before="200" w:line="271" w:lineRule="auto"/>
      <w:outlineLvl w:val="2"/>
    </w:pPr>
    <w:rPr>
      <w:rFonts w:asciiTheme="majorHAnsi" w:cstheme="majorBidi" w:eastAsiaTheme="majorEastAsia" w:hAnsiTheme="majorHAnsi"/>
      <w:b w:val="1"/>
      <w:bCs w:val="1"/>
    </w:rPr>
  </w:style>
  <w:style w:type="paragraph" w:styleId="Heading4">
    <w:name w:val="heading 4"/>
    <w:basedOn w:val="Normal"/>
    <w:next w:val="Normal"/>
    <w:link w:val="Heading4Char"/>
    <w:uiPriority w:val="9"/>
    <w:semiHidden w:val="1"/>
    <w:unhideWhenUsed w:val="1"/>
    <w:qFormat w:val="1"/>
    <w:rsid w:val="00375E96"/>
    <w:pPr>
      <w:spacing w:after="0" w:before="200"/>
      <w:outlineLvl w:val="3"/>
    </w:pPr>
    <w:rPr>
      <w:rFonts w:asciiTheme="majorHAnsi" w:cstheme="majorBidi" w:eastAsiaTheme="majorEastAsia" w:hAnsiTheme="majorHAnsi"/>
      <w:b w:val="1"/>
      <w:bCs w:val="1"/>
      <w:i w:val="1"/>
      <w:iCs w:val="1"/>
    </w:rPr>
  </w:style>
  <w:style w:type="paragraph" w:styleId="Heading5">
    <w:name w:val="heading 5"/>
    <w:basedOn w:val="Normal"/>
    <w:next w:val="Normal"/>
    <w:link w:val="Heading5Char"/>
    <w:uiPriority w:val="9"/>
    <w:semiHidden w:val="1"/>
    <w:unhideWhenUsed w:val="1"/>
    <w:qFormat w:val="1"/>
    <w:rsid w:val="00375E96"/>
    <w:pPr>
      <w:spacing w:after="0" w:before="200"/>
      <w:outlineLvl w:val="4"/>
    </w:pPr>
    <w:rPr>
      <w:rFonts w:asciiTheme="majorHAnsi" w:cstheme="majorBidi" w:eastAsiaTheme="majorEastAsia" w:hAnsiTheme="majorHAnsi"/>
      <w:b w:val="1"/>
      <w:bCs w:val="1"/>
      <w:color w:val="7f7f7f" w:themeColor="text1" w:themeTint="000080"/>
    </w:rPr>
  </w:style>
  <w:style w:type="paragraph" w:styleId="Heading6">
    <w:name w:val="heading 6"/>
    <w:basedOn w:val="Normal"/>
    <w:next w:val="Normal"/>
    <w:link w:val="Heading6Char"/>
    <w:uiPriority w:val="9"/>
    <w:semiHidden w:val="1"/>
    <w:unhideWhenUsed w:val="1"/>
    <w:qFormat w:val="1"/>
    <w:rsid w:val="00375E96"/>
    <w:pPr>
      <w:spacing w:after="0" w:line="271" w:lineRule="auto"/>
      <w:outlineLvl w:val="5"/>
    </w:pPr>
    <w:rPr>
      <w:rFonts w:asciiTheme="majorHAnsi" w:cstheme="majorBidi" w:eastAsiaTheme="majorEastAsia" w:hAnsiTheme="majorHAnsi"/>
      <w:b w:val="1"/>
      <w:bCs w:val="1"/>
      <w:i w:val="1"/>
      <w:iCs w:val="1"/>
      <w:color w:val="7f7f7f" w:themeColor="text1" w:themeTint="000080"/>
    </w:rPr>
  </w:style>
  <w:style w:type="paragraph" w:styleId="Heading7">
    <w:name w:val="heading 7"/>
    <w:basedOn w:val="Normal"/>
    <w:next w:val="Normal"/>
    <w:link w:val="Heading7Char"/>
    <w:uiPriority w:val="9"/>
    <w:semiHidden w:val="1"/>
    <w:unhideWhenUsed w:val="1"/>
    <w:qFormat w:val="1"/>
    <w:rsid w:val="00375E96"/>
    <w:pPr>
      <w:spacing w:after="0"/>
      <w:outlineLvl w:val="6"/>
    </w:pPr>
    <w:rPr>
      <w:rFonts w:asciiTheme="majorHAnsi" w:cstheme="majorBidi" w:eastAsiaTheme="majorEastAsia" w:hAnsiTheme="majorHAnsi"/>
      <w:i w:val="1"/>
      <w:iCs w:val="1"/>
    </w:rPr>
  </w:style>
  <w:style w:type="paragraph" w:styleId="Heading8">
    <w:name w:val="heading 8"/>
    <w:basedOn w:val="Normal"/>
    <w:next w:val="Normal"/>
    <w:link w:val="Heading8Char"/>
    <w:uiPriority w:val="9"/>
    <w:semiHidden w:val="1"/>
    <w:unhideWhenUsed w:val="1"/>
    <w:qFormat w:val="1"/>
    <w:rsid w:val="00375E96"/>
    <w:pPr>
      <w:spacing w:after="0"/>
      <w:outlineLvl w:val="7"/>
    </w:pPr>
    <w:rPr>
      <w:rFonts w:asciiTheme="majorHAnsi" w:cstheme="majorBidi" w:eastAsiaTheme="majorEastAsia" w:hAnsiTheme="majorHAnsi"/>
      <w:sz w:val="20"/>
      <w:szCs w:val="20"/>
    </w:rPr>
  </w:style>
  <w:style w:type="paragraph" w:styleId="Heading9">
    <w:name w:val="heading 9"/>
    <w:basedOn w:val="Normal"/>
    <w:next w:val="Normal"/>
    <w:link w:val="Heading9Char"/>
    <w:uiPriority w:val="9"/>
    <w:semiHidden w:val="1"/>
    <w:unhideWhenUsed w:val="1"/>
    <w:qFormat w:val="1"/>
    <w:rsid w:val="00375E96"/>
    <w:pPr>
      <w:spacing w:after="0"/>
      <w:outlineLvl w:val="8"/>
    </w:pPr>
    <w:rPr>
      <w:rFonts w:asciiTheme="majorHAnsi" w:cstheme="majorBidi" w:eastAsiaTheme="majorEastAsia" w:hAnsiTheme="majorHAnsi"/>
      <w:i w:val="1"/>
      <w:iCs w:val="1"/>
      <w:spacing w:val="5"/>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16C43"/>
    <w:rPr>
      <w:rFonts w:asciiTheme="majorHAnsi" w:cstheme="majorBidi" w:eastAsiaTheme="majorEastAsia" w:hAnsiTheme="majorHAnsi"/>
      <w:b w:val="1"/>
      <w:bCs w:val="1"/>
      <w:sz w:val="28"/>
      <w:szCs w:val="28"/>
    </w:rPr>
  </w:style>
  <w:style w:type="character" w:styleId="Heading2Char" w:customStyle="1">
    <w:name w:val="Heading 2 Char"/>
    <w:basedOn w:val="DefaultParagraphFont"/>
    <w:link w:val="Heading2"/>
    <w:uiPriority w:val="9"/>
    <w:rsid w:val="00216C43"/>
    <w:rPr>
      <w:rFonts w:asciiTheme="majorHAnsi" w:cstheme="majorBidi" w:eastAsiaTheme="majorEastAsia" w:hAnsiTheme="majorHAnsi"/>
      <w:b w:val="1"/>
      <w:bCs w:val="1"/>
      <w:sz w:val="26"/>
      <w:szCs w:val="26"/>
    </w:rPr>
  </w:style>
  <w:style w:type="character" w:styleId="Heading3Char" w:customStyle="1">
    <w:name w:val="Heading 3 Char"/>
    <w:basedOn w:val="DefaultParagraphFont"/>
    <w:link w:val="Heading3"/>
    <w:uiPriority w:val="9"/>
    <w:rsid w:val="00375E96"/>
    <w:rPr>
      <w:rFonts w:asciiTheme="majorHAnsi" w:cstheme="majorBidi" w:eastAsiaTheme="majorEastAsia" w:hAnsiTheme="majorHAnsi"/>
      <w:b w:val="1"/>
      <w:bCs w:val="1"/>
    </w:rPr>
  </w:style>
  <w:style w:type="character" w:styleId="Heading4Char" w:customStyle="1">
    <w:name w:val="Heading 4 Char"/>
    <w:basedOn w:val="DefaultParagraphFont"/>
    <w:link w:val="Heading4"/>
    <w:uiPriority w:val="9"/>
    <w:semiHidden w:val="1"/>
    <w:rsid w:val="00375E96"/>
    <w:rPr>
      <w:rFonts w:asciiTheme="majorHAnsi" w:cstheme="majorBidi" w:eastAsiaTheme="majorEastAsia" w:hAnsiTheme="majorHAnsi"/>
      <w:b w:val="1"/>
      <w:bCs w:val="1"/>
      <w:i w:val="1"/>
      <w:iCs w:val="1"/>
    </w:rPr>
  </w:style>
  <w:style w:type="character" w:styleId="Heading5Char" w:customStyle="1">
    <w:name w:val="Heading 5 Char"/>
    <w:basedOn w:val="DefaultParagraphFont"/>
    <w:link w:val="Heading5"/>
    <w:uiPriority w:val="9"/>
    <w:semiHidden w:val="1"/>
    <w:rsid w:val="00375E96"/>
    <w:rPr>
      <w:rFonts w:asciiTheme="majorHAnsi" w:cstheme="majorBidi" w:eastAsiaTheme="majorEastAsia" w:hAnsiTheme="majorHAnsi"/>
      <w:b w:val="1"/>
      <w:bCs w:val="1"/>
      <w:color w:val="7f7f7f" w:themeColor="text1" w:themeTint="000080"/>
    </w:rPr>
  </w:style>
  <w:style w:type="character" w:styleId="Heading6Char" w:customStyle="1">
    <w:name w:val="Heading 6 Char"/>
    <w:basedOn w:val="DefaultParagraphFont"/>
    <w:link w:val="Heading6"/>
    <w:uiPriority w:val="9"/>
    <w:semiHidden w:val="1"/>
    <w:rsid w:val="00375E96"/>
    <w:rPr>
      <w:rFonts w:asciiTheme="majorHAnsi" w:cstheme="majorBidi" w:eastAsiaTheme="majorEastAsia" w:hAnsiTheme="majorHAnsi"/>
      <w:b w:val="1"/>
      <w:bCs w:val="1"/>
      <w:i w:val="1"/>
      <w:iCs w:val="1"/>
      <w:color w:val="7f7f7f" w:themeColor="text1" w:themeTint="000080"/>
    </w:rPr>
  </w:style>
  <w:style w:type="character" w:styleId="Heading7Char" w:customStyle="1">
    <w:name w:val="Heading 7 Char"/>
    <w:basedOn w:val="DefaultParagraphFont"/>
    <w:link w:val="Heading7"/>
    <w:uiPriority w:val="9"/>
    <w:semiHidden w:val="1"/>
    <w:rsid w:val="00375E96"/>
    <w:rPr>
      <w:rFonts w:asciiTheme="majorHAnsi" w:cstheme="majorBidi" w:eastAsiaTheme="majorEastAsia" w:hAnsiTheme="majorHAnsi"/>
      <w:i w:val="1"/>
      <w:iCs w:val="1"/>
    </w:rPr>
  </w:style>
  <w:style w:type="character" w:styleId="Heading8Char" w:customStyle="1">
    <w:name w:val="Heading 8 Char"/>
    <w:basedOn w:val="DefaultParagraphFont"/>
    <w:link w:val="Heading8"/>
    <w:uiPriority w:val="9"/>
    <w:semiHidden w:val="1"/>
    <w:rsid w:val="00375E96"/>
    <w:rPr>
      <w:rFonts w:asciiTheme="majorHAnsi" w:cstheme="majorBidi" w:eastAsiaTheme="majorEastAsia" w:hAnsiTheme="majorHAnsi"/>
      <w:sz w:val="20"/>
      <w:szCs w:val="20"/>
    </w:rPr>
  </w:style>
  <w:style w:type="character" w:styleId="Heading9Char" w:customStyle="1">
    <w:name w:val="Heading 9 Char"/>
    <w:basedOn w:val="DefaultParagraphFont"/>
    <w:link w:val="Heading9"/>
    <w:uiPriority w:val="9"/>
    <w:semiHidden w:val="1"/>
    <w:rsid w:val="00375E96"/>
    <w:rPr>
      <w:rFonts w:asciiTheme="majorHAnsi" w:cstheme="majorBidi" w:eastAsiaTheme="majorEastAsia" w:hAnsiTheme="majorHAnsi"/>
      <w:i w:val="1"/>
      <w:iCs w:val="1"/>
      <w:spacing w:val="5"/>
      <w:sz w:val="20"/>
      <w:szCs w:val="20"/>
    </w:rPr>
  </w:style>
  <w:style w:type="paragraph" w:styleId="Title">
    <w:name w:val="Title"/>
    <w:basedOn w:val="Normal"/>
    <w:next w:val="Normal"/>
    <w:link w:val="TitleChar"/>
    <w:uiPriority w:val="10"/>
    <w:qFormat w:val="1"/>
    <w:rsid w:val="00375E96"/>
    <w:pPr>
      <w:pBdr>
        <w:bottom w:color="auto" w:space="1" w:sz="4" w:val="single"/>
      </w:pBdr>
      <w:spacing w:line="240" w:lineRule="auto"/>
      <w:contextualSpacing w:val="1"/>
    </w:pPr>
    <w:rPr>
      <w:rFonts w:asciiTheme="majorHAnsi" w:cstheme="majorBidi" w:eastAsiaTheme="majorEastAsia" w:hAnsiTheme="majorHAnsi"/>
      <w:spacing w:val="5"/>
      <w:sz w:val="52"/>
      <w:szCs w:val="52"/>
    </w:rPr>
  </w:style>
  <w:style w:type="character" w:styleId="TitleChar" w:customStyle="1">
    <w:name w:val="Title Char"/>
    <w:basedOn w:val="DefaultParagraphFont"/>
    <w:link w:val="Title"/>
    <w:uiPriority w:val="10"/>
    <w:rsid w:val="00375E96"/>
    <w:rPr>
      <w:rFonts w:asciiTheme="majorHAnsi" w:cstheme="majorBidi" w:eastAsiaTheme="majorEastAsia" w:hAnsiTheme="majorHAnsi"/>
      <w:spacing w:val="5"/>
      <w:sz w:val="52"/>
      <w:szCs w:val="52"/>
    </w:rPr>
  </w:style>
  <w:style w:type="paragraph" w:styleId="Subtitle">
    <w:name w:val="Subtitle"/>
    <w:basedOn w:val="Normal"/>
    <w:next w:val="Normal"/>
    <w:link w:val="SubtitleChar"/>
    <w:uiPriority w:val="11"/>
    <w:qFormat w:val="1"/>
    <w:rsid w:val="00375E96"/>
    <w:pPr>
      <w:spacing w:after="600"/>
    </w:pPr>
    <w:rPr>
      <w:rFonts w:asciiTheme="majorHAnsi" w:cstheme="majorBidi" w:eastAsiaTheme="majorEastAsia" w:hAnsiTheme="majorHAnsi"/>
      <w:i w:val="1"/>
      <w:iCs w:val="1"/>
      <w:spacing w:val="13"/>
      <w:sz w:val="24"/>
      <w:szCs w:val="24"/>
    </w:rPr>
  </w:style>
  <w:style w:type="character" w:styleId="SubtitleChar" w:customStyle="1">
    <w:name w:val="Subtitle Char"/>
    <w:basedOn w:val="DefaultParagraphFont"/>
    <w:link w:val="Subtitle"/>
    <w:uiPriority w:val="11"/>
    <w:rsid w:val="00375E96"/>
    <w:rPr>
      <w:rFonts w:asciiTheme="majorHAnsi" w:cstheme="majorBidi" w:eastAsiaTheme="majorEastAsia" w:hAnsiTheme="majorHAnsi"/>
      <w:i w:val="1"/>
      <w:iCs w:val="1"/>
      <w:spacing w:val="13"/>
      <w:sz w:val="24"/>
      <w:szCs w:val="24"/>
    </w:rPr>
  </w:style>
  <w:style w:type="character" w:styleId="Strong">
    <w:name w:val="Strong"/>
    <w:uiPriority w:val="22"/>
    <w:qFormat w:val="1"/>
    <w:rsid w:val="00375E96"/>
    <w:rPr>
      <w:b w:val="1"/>
      <w:bCs w:val="1"/>
    </w:rPr>
  </w:style>
  <w:style w:type="character" w:styleId="Emphasis">
    <w:name w:val="Emphasis"/>
    <w:uiPriority w:val="20"/>
    <w:qFormat w:val="1"/>
    <w:rsid w:val="00375E96"/>
    <w:rPr>
      <w:b w:val="1"/>
      <w:bCs w:val="1"/>
      <w:i w:val="1"/>
      <w:iCs w:val="1"/>
      <w:spacing w:val="10"/>
      <w:bdr w:color="auto" w:space="0" w:sz="0" w:val="none"/>
      <w:shd w:color="auto" w:fill="auto" w:val="clear"/>
    </w:rPr>
  </w:style>
  <w:style w:type="paragraph" w:styleId="NoSpacing">
    <w:name w:val="No Spacing"/>
    <w:basedOn w:val="Normal"/>
    <w:link w:val="NoSpacingChar"/>
    <w:uiPriority w:val="1"/>
    <w:qFormat w:val="1"/>
    <w:rsid w:val="00375E96"/>
    <w:pPr>
      <w:spacing w:after="0" w:line="240" w:lineRule="auto"/>
    </w:pPr>
  </w:style>
  <w:style w:type="paragraph" w:styleId="ListParagraph">
    <w:name w:val="List Paragraph"/>
    <w:basedOn w:val="Normal"/>
    <w:uiPriority w:val="34"/>
    <w:qFormat w:val="1"/>
    <w:rsid w:val="00375E96"/>
    <w:pPr>
      <w:ind w:left="720"/>
      <w:contextualSpacing w:val="1"/>
    </w:pPr>
  </w:style>
  <w:style w:type="paragraph" w:styleId="Quote">
    <w:name w:val="Quote"/>
    <w:basedOn w:val="Normal"/>
    <w:next w:val="Normal"/>
    <w:link w:val="QuoteChar"/>
    <w:uiPriority w:val="29"/>
    <w:qFormat w:val="1"/>
    <w:rsid w:val="00375E96"/>
    <w:pPr>
      <w:spacing w:after="0" w:before="200"/>
      <w:ind w:left="360" w:right="360"/>
    </w:pPr>
    <w:rPr>
      <w:i w:val="1"/>
      <w:iCs w:val="1"/>
    </w:rPr>
  </w:style>
  <w:style w:type="character" w:styleId="QuoteChar" w:customStyle="1">
    <w:name w:val="Quote Char"/>
    <w:basedOn w:val="DefaultParagraphFont"/>
    <w:link w:val="Quote"/>
    <w:uiPriority w:val="29"/>
    <w:rsid w:val="00375E96"/>
    <w:rPr>
      <w:i w:val="1"/>
      <w:iCs w:val="1"/>
    </w:rPr>
  </w:style>
  <w:style w:type="paragraph" w:styleId="IntenseQuote">
    <w:name w:val="Intense Quote"/>
    <w:basedOn w:val="Normal"/>
    <w:next w:val="Normal"/>
    <w:link w:val="IntenseQuoteChar"/>
    <w:uiPriority w:val="30"/>
    <w:qFormat w:val="1"/>
    <w:rsid w:val="00375E96"/>
    <w:pPr>
      <w:pBdr>
        <w:bottom w:color="auto" w:space="1" w:sz="4" w:val="single"/>
      </w:pBdr>
      <w:spacing w:after="280" w:before="200"/>
      <w:ind w:left="1008" w:right="1152"/>
    </w:pPr>
    <w:rPr>
      <w:b w:val="1"/>
      <w:bCs w:val="1"/>
      <w:i w:val="1"/>
      <w:iCs w:val="1"/>
    </w:rPr>
  </w:style>
  <w:style w:type="character" w:styleId="IntenseQuoteChar" w:customStyle="1">
    <w:name w:val="Intense Quote Char"/>
    <w:basedOn w:val="DefaultParagraphFont"/>
    <w:link w:val="IntenseQuote"/>
    <w:uiPriority w:val="30"/>
    <w:rsid w:val="00375E96"/>
    <w:rPr>
      <w:b w:val="1"/>
      <w:bCs w:val="1"/>
      <w:i w:val="1"/>
      <w:iCs w:val="1"/>
    </w:rPr>
  </w:style>
  <w:style w:type="character" w:styleId="SubtleEmphasis">
    <w:name w:val="Subtle Emphasis"/>
    <w:uiPriority w:val="19"/>
    <w:qFormat w:val="1"/>
    <w:rsid w:val="00375E96"/>
    <w:rPr>
      <w:i w:val="1"/>
      <w:iCs w:val="1"/>
    </w:rPr>
  </w:style>
  <w:style w:type="character" w:styleId="IntenseEmphasis">
    <w:name w:val="Intense Emphasis"/>
    <w:uiPriority w:val="21"/>
    <w:qFormat w:val="1"/>
    <w:rsid w:val="00375E96"/>
    <w:rPr>
      <w:b w:val="1"/>
      <w:bCs w:val="1"/>
    </w:rPr>
  </w:style>
  <w:style w:type="character" w:styleId="SubtleReference">
    <w:name w:val="Subtle Reference"/>
    <w:uiPriority w:val="31"/>
    <w:qFormat w:val="1"/>
    <w:rsid w:val="00375E96"/>
    <w:rPr>
      <w:smallCaps w:val="1"/>
    </w:rPr>
  </w:style>
  <w:style w:type="character" w:styleId="IntenseReference">
    <w:name w:val="Intense Reference"/>
    <w:uiPriority w:val="32"/>
    <w:qFormat w:val="1"/>
    <w:rsid w:val="00375E96"/>
    <w:rPr>
      <w:smallCaps w:val="1"/>
      <w:spacing w:val="5"/>
      <w:u w:val="single"/>
    </w:rPr>
  </w:style>
  <w:style w:type="character" w:styleId="BookTitle">
    <w:name w:val="Book Title"/>
    <w:uiPriority w:val="33"/>
    <w:qFormat w:val="1"/>
    <w:rsid w:val="00375E96"/>
    <w:rPr>
      <w:i w:val="1"/>
      <w:iCs w:val="1"/>
      <w:smallCaps w:val="1"/>
      <w:spacing w:val="5"/>
    </w:rPr>
  </w:style>
  <w:style w:type="paragraph" w:styleId="TOCHeading">
    <w:name w:val="TOC Heading"/>
    <w:basedOn w:val="Heading1"/>
    <w:next w:val="Normal"/>
    <w:uiPriority w:val="39"/>
    <w:semiHidden w:val="1"/>
    <w:unhideWhenUsed w:val="1"/>
    <w:qFormat w:val="1"/>
    <w:rsid w:val="00375E96"/>
    <w:pPr>
      <w:outlineLvl w:val="9"/>
    </w:pPr>
  </w:style>
  <w:style w:type="paragraph" w:styleId="Caption">
    <w:name w:val="caption"/>
    <w:basedOn w:val="Normal"/>
    <w:next w:val="Normal"/>
    <w:uiPriority w:val="35"/>
    <w:unhideWhenUsed w:val="1"/>
    <w:rsid w:val="00604862"/>
    <w:rPr>
      <w:caps w:val="1"/>
      <w:spacing w:val="10"/>
      <w:sz w:val="18"/>
      <w:szCs w:val="18"/>
    </w:rPr>
  </w:style>
  <w:style w:type="character" w:styleId="NoSpacingChar" w:customStyle="1">
    <w:name w:val="No Spacing Char"/>
    <w:basedOn w:val="DefaultParagraphFont"/>
    <w:link w:val="NoSpacing"/>
    <w:uiPriority w:val="1"/>
    <w:rsid w:val="00604862"/>
  </w:style>
  <w:style w:type="table" w:styleId="TableGrid">
    <w:name w:val="Table Grid"/>
    <w:basedOn w:val="TableNormal"/>
    <w:uiPriority w:val="59"/>
    <w:rsid w:val="00E5642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E5642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56427"/>
    <w:rPr>
      <w:rFonts w:ascii="Tahoma" w:cs="Tahoma" w:hAnsi="Tahoma"/>
      <w:sz w:val="16"/>
      <w:szCs w:val="16"/>
    </w:rPr>
  </w:style>
  <w:style w:type="paragraph" w:styleId="Header">
    <w:name w:val="header"/>
    <w:basedOn w:val="Normal"/>
    <w:link w:val="HeaderChar"/>
    <w:uiPriority w:val="99"/>
    <w:unhideWhenUsed w:val="1"/>
    <w:rsid w:val="00B51D42"/>
    <w:pPr>
      <w:tabs>
        <w:tab w:val="center" w:pos="4252"/>
        <w:tab w:val="right" w:pos="8504"/>
      </w:tabs>
      <w:spacing w:after="0" w:line="240" w:lineRule="auto"/>
    </w:pPr>
  </w:style>
  <w:style w:type="character" w:styleId="HeaderChar" w:customStyle="1">
    <w:name w:val="Header Char"/>
    <w:basedOn w:val="DefaultParagraphFont"/>
    <w:link w:val="Header"/>
    <w:uiPriority w:val="99"/>
    <w:rsid w:val="00B51D42"/>
  </w:style>
  <w:style w:type="paragraph" w:styleId="Footer">
    <w:name w:val="footer"/>
    <w:basedOn w:val="Normal"/>
    <w:link w:val="FooterChar"/>
    <w:uiPriority w:val="99"/>
    <w:unhideWhenUsed w:val="1"/>
    <w:rsid w:val="00B51D42"/>
    <w:pPr>
      <w:tabs>
        <w:tab w:val="center" w:pos="4252"/>
        <w:tab w:val="right" w:pos="8504"/>
      </w:tabs>
      <w:spacing w:after="0" w:line="240" w:lineRule="auto"/>
    </w:pPr>
  </w:style>
  <w:style w:type="character" w:styleId="FooterChar" w:customStyle="1">
    <w:name w:val="Footer Char"/>
    <w:basedOn w:val="DefaultParagraphFont"/>
    <w:link w:val="Footer"/>
    <w:uiPriority w:val="99"/>
    <w:rsid w:val="00B51D42"/>
  </w:style>
  <w:style w:type="character" w:styleId="Hyperlink">
    <w:name w:val="Hyperlink"/>
    <w:basedOn w:val="DefaultParagraphFont"/>
    <w:uiPriority w:val="99"/>
    <w:unhideWhenUsed w:val="1"/>
    <w:rsid w:val="00580240"/>
    <w:rPr>
      <w:color w:val="0000ff" w:themeColor="hyperlink"/>
      <w:u w:val="single"/>
    </w:rPr>
  </w:style>
  <w:style w:type="paragraph" w:styleId="TOC1">
    <w:name w:val="toc 1"/>
    <w:basedOn w:val="Normal"/>
    <w:next w:val="Normal"/>
    <w:autoRedefine w:val="1"/>
    <w:uiPriority w:val="39"/>
    <w:unhideWhenUsed w:val="1"/>
    <w:rsid w:val="00CA451C"/>
    <w:pPr>
      <w:spacing w:after="100"/>
    </w:pPr>
  </w:style>
  <w:style w:type="paragraph" w:styleId="TOC2">
    <w:name w:val="toc 2"/>
    <w:basedOn w:val="Normal"/>
    <w:next w:val="Normal"/>
    <w:autoRedefine w:val="1"/>
    <w:uiPriority w:val="39"/>
    <w:unhideWhenUsed w:val="1"/>
    <w:rsid w:val="00CA451C"/>
    <w:pPr>
      <w:spacing w:after="100"/>
      <w:ind w:left="220"/>
    </w:pPr>
  </w:style>
  <w:style w:type="character" w:styleId="CommentReference">
    <w:name w:val="annotation reference"/>
    <w:basedOn w:val="DefaultParagraphFont"/>
    <w:uiPriority w:val="99"/>
    <w:semiHidden w:val="1"/>
    <w:unhideWhenUsed w:val="1"/>
    <w:rsid w:val="00FB0DE3"/>
    <w:rPr>
      <w:sz w:val="16"/>
      <w:szCs w:val="16"/>
    </w:rPr>
  </w:style>
  <w:style w:type="paragraph" w:styleId="CommentText">
    <w:name w:val="annotation text"/>
    <w:basedOn w:val="Normal"/>
    <w:link w:val="CommentTextChar"/>
    <w:uiPriority w:val="99"/>
    <w:semiHidden w:val="1"/>
    <w:unhideWhenUsed w:val="1"/>
    <w:rsid w:val="00FB0DE3"/>
    <w:pPr>
      <w:spacing w:line="240" w:lineRule="auto"/>
    </w:pPr>
    <w:rPr>
      <w:sz w:val="20"/>
      <w:szCs w:val="20"/>
    </w:rPr>
  </w:style>
  <w:style w:type="character" w:styleId="CommentTextChar" w:customStyle="1">
    <w:name w:val="Comment Text Char"/>
    <w:basedOn w:val="DefaultParagraphFont"/>
    <w:link w:val="CommentText"/>
    <w:uiPriority w:val="99"/>
    <w:semiHidden w:val="1"/>
    <w:rsid w:val="00FB0DE3"/>
    <w:rPr>
      <w:sz w:val="20"/>
      <w:szCs w:val="20"/>
    </w:rPr>
  </w:style>
  <w:style w:type="paragraph" w:styleId="CommentSubject">
    <w:name w:val="annotation subject"/>
    <w:basedOn w:val="CommentText"/>
    <w:next w:val="CommentText"/>
    <w:link w:val="CommentSubjectChar"/>
    <w:uiPriority w:val="99"/>
    <w:semiHidden w:val="1"/>
    <w:unhideWhenUsed w:val="1"/>
    <w:rsid w:val="00FB0DE3"/>
    <w:rPr>
      <w:b w:val="1"/>
      <w:bCs w:val="1"/>
    </w:rPr>
  </w:style>
  <w:style w:type="character" w:styleId="CommentSubjectChar" w:customStyle="1">
    <w:name w:val="Comment Subject Char"/>
    <w:basedOn w:val="CommentTextChar"/>
    <w:link w:val="CommentSubject"/>
    <w:uiPriority w:val="99"/>
    <w:semiHidden w:val="1"/>
    <w:rsid w:val="00FB0DE3"/>
    <w:rPr>
      <w:b w:val="1"/>
      <w:bCs w:val="1"/>
      <w:sz w:val="20"/>
      <w:szCs w:val="20"/>
    </w:rPr>
  </w:style>
  <w:style w:type="paragraph" w:styleId="Revision">
    <w:name w:val="Revision"/>
    <w:hidden w:val="1"/>
    <w:uiPriority w:val="99"/>
    <w:semiHidden w:val="1"/>
    <w:rsid w:val="005D1DB5"/>
    <w:pPr>
      <w:spacing w:after="0" w:line="240" w:lineRule="auto"/>
    </w:pPr>
  </w:style>
  <w:style w:type="character" w:styleId="PlaceholderText">
    <w:name w:val="Placeholder Text"/>
    <w:basedOn w:val="DefaultParagraphFont"/>
    <w:uiPriority w:val="99"/>
    <w:semiHidden w:val="1"/>
    <w:rsid w:val="001216C9"/>
    <w:rPr>
      <w:color w:val="808080"/>
    </w:rPr>
  </w:style>
  <w:style w:type="character" w:styleId="FootnoteReference">
    <w:name w:val="footnote reference"/>
    <w:basedOn w:val="DefaultParagraphFont"/>
    <w:uiPriority w:val="99"/>
    <w:semiHidden w:val="1"/>
    <w:unhideWhenUsed w:val="1"/>
    <w:rsid w:val="001216C9"/>
    <w:rPr>
      <w:vertAlign w:val="superscript"/>
    </w:rPr>
  </w:style>
  <w:style w:type="character" w:styleId="FollowedHyperlink">
    <w:name w:val="FollowedHyperlink"/>
    <w:basedOn w:val="DefaultParagraphFont"/>
    <w:uiPriority w:val="99"/>
    <w:semiHidden w:val="1"/>
    <w:unhideWhenUsed w:val="1"/>
    <w:rsid w:val="00BB6ECF"/>
    <w:rPr>
      <w:color w:val="800080" w:themeColor="followedHyperlink"/>
      <w:u w:val="single"/>
    </w:rPr>
  </w:style>
  <w:style w:type="character" w:styleId="UnresolvedMention1" w:customStyle="1">
    <w:name w:val="Unresolved Mention1"/>
    <w:basedOn w:val="DefaultParagraphFont"/>
    <w:uiPriority w:val="99"/>
    <w:semiHidden w:val="1"/>
    <w:unhideWhenUsed w:val="1"/>
    <w:rsid w:val="00BB6ECF"/>
    <w:rPr>
      <w:color w:val="605e5c"/>
      <w:shd w:color="auto" w:fill="e1dfdd" w:val="clear"/>
    </w:rPr>
  </w:style>
  <w:style w:type="paragraph" w:styleId="Default" w:customStyle="1">
    <w:name w:val="Default"/>
    <w:rsid w:val="00590877"/>
    <w:pPr>
      <w:autoSpaceDE w:val="0"/>
      <w:autoSpaceDN w:val="0"/>
      <w:adjustRightInd w:val="0"/>
      <w:spacing w:after="0" w:line="240" w:lineRule="auto"/>
    </w:pPr>
    <w:rPr>
      <w:rFonts w:ascii="Times New Roman" w:cs="Times New Roman" w:hAnsi="Times New Roman"/>
      <w:color w:val="000000"/>
      <w:sz w:val="24"/>
      <w:szCs w:val="24"/>
      <w:lang w:bidi="ar-SA"/>
    </w:rPr>
  </w:style>
  <w:style w:type="paragraph" w:styleId="NormalWeb">
    <w:name w:val="Normal (Web)"/>
    <w:basedOn w:val="Normal"/>
    <w:uiPriority w:val="99"/>
    <w:unhideWhenUsed w:val="1"/>
    <w:rsid w:val="00DE5E6A"/>
    <w:pPr>
      <w:spacing w:after="100" w:afterAutospacing="1" w:before="100" w:beforeAutospacing="1" w:line="240" w:lineRule="auto"/>
      <w:jc w:val="left"/>
    </w:pPr>
    <w:rPr>
      <w:rFonts w:ascii="Times New Roman" w:cs="Times New Roman" w:eastAsia="Times New Roman" w:hAnsi="Times New Roman"/>
      <w:sz w:val="24"/>
      <w:szCs w:val="24"/>
      <w:lang w:bidi="ar-SA" w:val="es-ES"/>
    </w:rPr>
  </w:style>
  <w:style w:type="character" w:styleId="1" w:customStyle="1">
    <w:name w:val="Ανεπίλυτη αναφορά1"/>
    <w:basedOn w:val="DefaultParagraphFont"/>
    <w:uiPriority w:val="99"/>
    <w:semiHidden w:val="1"/>
    <w:unhideWhenUsed w:val="1"/>
    <w:rsid w:val="00DE5E6A"/>
    <w:rPr>
      <w:color w:val="605e5c"/>
      <w:shd w:color="auto" w:fill="e1dfdd" w:val="clear"/>
    </w:rPr>
  </w:style>
  <w:style w:type="paragraph" w:styleId="TableParagraph" w:customStyle="1">
    <w:name w:val="Table Paragraph"/>
    <w:basedOn w:val="Normal"/>
    <w:rsid w:val="00344B6C"/>
    <w:pPr>
      <w:spacing w:after="0" w:before="53" w:line="285" w:lineRule="auto"/>
      <w:jc w:val="left"/>
    </w:pPr>
    <w:rPr>
      <w:rFonts w:ascii="Times New Roman" w:cs="Times New Roman" w:eastAsia="Times New Roman" w:hAnsi="Times New Roman"/>
      <w:color w:val="000000"/>
      <w:kern w:val="28"/>
      <w:lang w:bidi="ar-SA" w:eastAsia="de-DE" w:val="de-DE"/>
    </w:rPr>
  </w:style>
  <w:style w:type="character" w:styleId="st1" w:customStyle="1">
    <w:name w:val="st1"/>
    <w:basedOn w:val="DefaultParagraphFont"/>
    <w:rsid w:val="00307459"/>
  </w:style>
  <w:style w:type="table" w:styleId="Tabellenraster1" w:customStyle="1">
    <w:name w:val="Tabellenraster1"/>
    <w:basedOn w:val="TableNormal"/>
    <w:next w:val="TableGrid"/>
    <w:uiPriority w:val="59"/>
    <w:rsid w:val="00F607B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spacing w:after="600" w:lineRule="auto"/>
    </w:pPr>
    <w:rPr>
      <w:rFonts w:ascii="Arial" w:cs="Arial" w:eastAsia="Arial" w:hAnsi="Arial"/>
      <w:i w:val="1"/>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Wr07W4EjhNjCx3qYghRq+DN+kA==">AMUW2mVCB2xfr9nWM2kyRvBM+botSzDdU1om6Zb5PkmJ/XkZHk4hQIZle7NJcev27IESYQkqcSfChaSuZqNF5KDVahmTKaf3jg1XXUSubcVxLVKMITHGffDT5NQaasFB4D0q3EXMXYIk</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7D018DBEF6244AAC1271644D89F532" ma:contentTypeVersion="0" ma:contentTypeDescription="Create a new document." ma:contentTypeScope="" ma:versionID="19b7a5e7cf7ea52d6bf4b8c9075ead7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58520232-94B0-4A9C-B3F0-2F23AAB70F0D}"/>
</file>

<file path=customXML/itemProps3.xml><?xml version="1.0" encoding="utf-8"?>
<ds:datastoreItem xmlns:ds="http://schemas.openxmlformats.org/officeDocument/2006/customXml" ds:itemID="{515FB566-33CE-41E3-8CDE-96919FAE0DC6}"/>
</file>

<file path=customXML/itemProps4.xml><?xml version="1.0" encoding="utf-8"?>
<ds:datastoreItem xmlns:ds="http://schemas.openxmlformats.org/officeDocument/2006/customXml" ds:itemID="{5EAA6B3D-2EEF-4A51-ACE8-0D04326C13A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snieva</dc:creator>
  <dcterms:created xsi:type="dcterms:W3CDTF">2020-04-30T09:15:00Z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0x010100FE7D018DBEF6244AAC1271644D89F532</vt:lpwstr>
  </property>
</Properties>
</file>